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15F3E" w14:textId="4CA19CDD" w:rsidR="00A71E3F" w:rsidRDefault="00A71E3F" w:rsidP="00A71E3F">
      <w:pPr>
        <w:pStyle w:val="Ahead"/>
        <w:rPr>
          <w:sz w:val="24"/>
          <w:szCs w:val="24"/>
        </w:rPr>
      </w:pPr>
      <w:r>
        <w:t>Lesson plan 10.1</w:t>
      </w:r>
    </w:p>
    <w:p w14:paraId="6ACEFA34" w14:textId="16DD3985" w:rsidR="00A71E3F" w:rsidRDefault="00A71E3F" w:rsidP="00A71E3F">
      <w:pPr>
        <w:pStyle w:val="Parafo"/>
      </w:pPr>
      <w:r>
        <w:t xml:space="preserve">An example of a lesson plan identifying a specific text objective and a conceptual objective. These are the two points under ‘lesson </w:t>
      </w:r>
      <w:r w:rsidR="00A73BA9">
        <w:t>outcomes</w:t>
      </w:r>
      <w:r>
        <w:t>’.</w:t>
      </w:r>
    </w:p>
    <w:p w14:paraId="02C25289" w14:textId="72315D23" w:rsidR="00A71E3F" w:rsidRPr="00A71E3F" w:rsidRDefault="00A71E3F" w:rsidP="00A71E3F">
      <w:pPr>
        <w:pStyle w:val="Parafo"/>
      </w:pPr>
      <w:r w:rsidRPr="00A71E3F">
        <w:rPr>
          <w:b/>
          <w:bCs/>
        </w:rPr>
        <w:t>Time/length</w:t>
      </w:r>
      <w:r w:rsidRPr="00613A3A">
        <w:rPr>
          <w:b/>
          <w:bCs/>
        </w:rPr>
        <w:t>:</w:t>
      </w:r>
      <w:r w:rsidRPr="00A71E3F">
        <w:t xml:space="preserve"> 50 minutes</w:t>
      </w:r>
    </w:p>
    <w:p w14:paraId="375BAAD0" w14:textId="77777777" w:rsidR="00A71E3F" w:rsidRDefault="00A71E3F" w:rsidP="00A71E3F">
      <w:pPr>
        <w:pStyle w:val="Parafo"/>
      </w:pPr>
      <w:r w:rsidRPr="00A71E3F">
        <w:rPr>
          <w:b/>
          <w:bCs/>
        </w:rPr>
        <w:t>Topic/focus</w:t>
      </w:r>
      <w:r w:rsidRPr="00613A3A">
        <w:rPr>
          <w:b/>
          <w:bCs/>
        </w:rPr>
        <w:t>:</w:t>
      </w:r>
      <w:r w:rsidRPr="00A71E3F">
        <w:t xml:space="preserve"> Setting in </w:t>
      </w:r>
      <w:r w:rsidRPr="00A71E3F">
        <w:rPr>
          <w:i/>
          <w:iCs/>
        </w:rPr>
        <w:t>Cloudstreet</w:t>
      </w:r>
      <w:r w:rsidRPr="00A71E3F">
        <w:t xml:space="preserve"> </w:t>
      </w:r>
      <w:r w:rsidRPr="00A71E3F">
        <w:tab/>
      </w:r>
    </w:p>
    <w:p w14:paraId="73E501E8" w14:textId="18ACC704" w:rsidR="00A71E3F" w:rsidRPr="00A71E3F" w:rsidRDefault="00A71E3F" w:rsidP="00A71E3F">
      <w:pPr>
        <w:pStyle w:val="Parafo"/>
      </w:pPr>
      <w:r w:rsidRPr="00A71E3F">
        <w:rPr>
          <w:b/>
          <w:bCs/>
        </w:rPr>
        <w:t>Subject</w:t>
      </w:r>
      <w:r w:rsidRPr="00613A3A">
        <w:rPr>
          <w:b/>
          <w:bCs/>
        </w:rPr>
        <w:t>:</w:t>
      </w:r>
      <w:r w:rsidRPr="00A71E3F">
        <w:t xml:space="preserve"> Literature</w:t>
      </w:r>
    </w:p>
    <w:p w14:paraId="33872951" w14:textId="77777777" w:rsidR="00A71E3F" w:rsidRPr="00A71E3F" w:rsidRDefault="00A71E3F" w:rsidP="00A71E3F">
      <w:pPr>
        <w:pStyle w:val="Parafo"/>
      </w:pPr>
      <w:r w:rsidRPr="00A71E3F">
        <w:rPr>
          <w:b/>
          <w:bCs/>
        </w:rPr>
        <w:t>Year Level</w:t>
      </w:r>
      <w:r w:rsidRPr="00613A3A">
        <w:rPr>
          <w:b/>
          <w:bCs/>
        </w:rPr>
        <w:t>:</w:t>
      </w:r>
      <w:r w:rsidRPr="00A71E3F">
        <w:t xml:space="preserve"> 12</w:t>
      </w:r>
    </w:p>
    <w:p w14:paraId="6348DD51" w14:textId="77777777" w:rsidR="00A71E3F" w:rsidRPr="00A71E3F" w:rsidRDefault="00A71E3F" w:rsidP="00A71E3F">
      <w:pPr>
        <w:pStyle w:val="Parafo"/>
      </w:pPr>
      <w:r w:rsidRPr="00A71E3F">
        <w:rPr>
          <w:b/>
          <w:bCs/>
        </w:rPr>
        <w:t>Context</w:t>
      </w:r>
      <w:r w:rsidRPr="00613A3A">
        <w:rPr>
          <w:b/>
          <w:bCs/>
        </w:rPr>
        <w:t>:</w:t>
      </w:r>
      <w:r w:rsidRPr="00A71E3F">
        <w:t xml:space="preserve"> Students have read </w:t>
      </w:r>
      <w:r w:rsidRPr="00A71E3F">
        <w:rPr>
          <w:i/>
          <w:iCs/>
        </w:rPr>
        <w:t>Cloudstreet</w:t>
      </w:r>
      <w:r w:rsidRPr="00A71E3F">
        <w:t xml:space="preserve"> and are studying elements of the construction of the novel preparatory to producing an essay on an aspect of the novel of their choice.</w:t>
      </w:r>
    </w:p>
    <w:p w14:paraId="7D5F64E8" w14:textId="1C08B78A" w:rsidR="00A71E3F" w:rsidRPr="00474CE0" w:rsidRDefault="00A71E3F" w:rsidP="00A71E3F">
      <w:pPr>
        <w:pStyle w:val="Bhead"/>
      </w:pPr>
      <w:r w:rsidRPr="00474CE0">
        <w:t>EQUIPMENT/RESOURCES</w:t>
      </w:r>
    </w:p>
    <w:p w14:paraId="4FAF1B7B" w14:textId="77777777" w:rsidR="00A71E3F" w:rsidRPr="00474CE0" w:rsidRDefault="00A71E3F" w:rsidP="00A71E3F">
      <w:pPr>
        <w:pStyle w:val="Parafo"/>
      </w:pPr>
      <w:r w:rsidRPr="00A71E3F">
        <w:t>Recording</w:t>
      </w:r>
      <w:r w:rsidRPr="00474CE0">
        <w:t xml:space="preserve"> of the hymn ‘Shall we gather at the river’</w:t>
      </w:r>
    </w:p>
    <w:p w14:paraId="0BBE19A0" w14:textId="7D88D1BD" w:rsidR="00A71E3F" w:rsidRPr="00474CE0" w:rsidRDefault="00A71E3F" w:rsidP="00A71E3F">
      <w:pPr>
        <w:pStyle w:val="Bhead"/>
      </w:pPr>
      <w:r w:rsidRPr="00474CE0">
        <w:t xml:space="preserve">SYLLABUS </w:t>
      </w:r>
      <w:r w:rsidRPr="00A71E3F">
        <w:t>OBJECTIVE</w:t>
      </w:r>
    </w:p>
    <w:p w14:paraId="16E9BDBC" w14:textId="1575F9FC" w:rsidR="00A71E3F" w:rsidRPr="00474CE0" w:rsidRDefault="00295116" w:rsidP="00A71E3F">
      <w:pPr>
        <w:pStyle w:val="Bulletlist1"/>
      </w:pPr>
      <w:r>
        <w:rPr>
          <w:shd w:val="clear" w:color="auto" w:fill="FFFFFF"/>
        </w:rPr>
        <w:t>H</w:t>
      </w:r>
      <w:r w:rsidR="00A71E3F" w:rsidRPr="00474CE0">
        <w:rPr>
          <w:shd w:val="clear" w:color="auto" w:fill="FFFFFF"/>
        </w:rPr>
        <w:t>ow specific literary elements and forms shape meaning and influence responses (</w:t>
      </w:r>
      <w:r w:rsidR="00A71E3F" w:rsidRPr="00474CE0">
        <w:rPr>
          <w:sz w:val="21"/>
          <w:szCs w:val="21"/>
          <w:shd w:val="clear" w:color="auto" w:fill="FFFFFF"/>
        </w:rPr>
        <w:t>ACELR059)</w:t>
      </w:r>
    </w:p>
    <w:p w14:paraId="20208807" w14:textId="0035EFBE" w:rsidR="00A71E3F" w:rsidRPr="00474CE0" w:rsidRDefault="00A71E3F" w:rsidP="00A71E3F">
      <w:pPr>
        <w:pStyle w:val="Bhead"/>
      </w:pPr>
      <w:r w:rsidRPr="00474CE0">
        <w:t xml:space="preserve">LESSON </w:t>
      </w:r>
      <w:r>
        <w:t>OUTCOMES</w:t>
      </w:r>
    </w:p>
    <w:p w14:paraId="1B0F26E6" w14:textId="6A03EBA5" w:rsidR="00A71E3F" w:rsidRPr="00474CE0" w:rsidRDefault="00295116" w:rsidP="00A71E3F">
      <w:pPr>
        <w:pStyle w:val="Bulletlist1"/>
      </w:pPr>
      <w:r>
        <w:t>I</w:t>
      </w:r>
      <w:r w:rsidR="00A71E3F" w:rsidRPr="00474CE0">
        <w:t xml:space="preserve">nterpret the role of the river in </w:t>
      </w:r>
      <w:r w:rsidR="00A71E3F" w:rsidRPr="00474CE0">
        <w:rPr>
          <w:i/>
          <w:iCs/>
        </w:rPr>
        <w:t>Cloudstreet</w:t>
      </w:r>
    </w:p>
    <w:p w14:paraId="6051FB3A" w14:textId="33741480" w:rsidR="00A71E3F" w:rsidRDefault="00295116" w:rsidP="00A71E3F">
      <w:pPr>
        <w:pStyle w:val="Bulletlist1"/>
      </w:pPr>
      <w:r>
        <w:t>U</w:t>
      </w:r>
      <w:r w:rsidR="00A71E3F" w:rsidRPr="00474CE0">
        <w:t>nderstand that setting can have a symbolic function in many texts</w:t>
      </w:r>
      <w:r w:rsidR="00A71E3F" w:rsidRPr="00474CE0">
        <w:tab/>
      </w:r>
    </w:p>
    <w:p w14:paraId="2F53FB6E" w14:textId="06EE2D40" w:rsidR="00A71E3F" w:rsidRPr="00474CE0" w:rsidRDefault="00A71E3F" w:rsidP="00A71E3F">
      <w:pPr>
        <w:pStyle w:val="Bhead"/>
      </w:pPr>
      <w:r w:rsidRPr="00474CE0">
        <w:t xml:space="preserve">ASSESSMENT OF </w:t>
      </w:r>
      <w:r w:rsidRPr="00A71E3F">
        <w:t>LESSON</w:t>
      </w:r>
      <w:r w:rsidRPr="00474CE0">
        <w:t xml:space="preserve"> OUTCOMES</w:t>
      </w:r>
    </w:p>
    <w:p w14:paraId="43E17571" w14:textId="0DA82BA3" w:rsidR="00A71E3F" w:rsidRPr="00474CE0" w:rsidRDefault="00A71E3F" w:rsidP="00A71E3F">
      <w:pPr>
        <w:pStyle w:val="Bulletlist1"/>
      </w:pPr>
      <w:r w:rsidRPr="00474CE0">
        <w:t>Students’ notes and participation in discussion</w:t>
      </w:r>
    </w:p>
    <w:tbl>
      <w:tblPr>
        <w:tblStyle w:val="TableGrid"/>
        <w:tblW w:w="9073" w:type="dxa"/>
        <w:tblInd w:w="-289" w:type="dxa"/>
        <w:tblLook w:val="00A0" w:firstRow="1" w:lastRow="0" w:firstColumn="1" w:lastColumn="0" w:noHBand="0" w:noVBand="0"/>
      </w:tblPr>
      <w:tblGrid>
        <w:gridCol w:w="1418"/>
        <w:gridCol w:w="7655"/>
      </w:tblGrid>
      <w:tr w:rsidR="006753AE" w:rsidRPr="00A71E3F" w14:paraId="6C502810" w14:textId="77777777" w:rsidTr="00A71E3F">
        <w:tc>
          <w:tcPr>
            <w:tcW w:w="1418" w:type="dxa"/>
          </w:tcPr>
          <w:p w14:paraId="104D8204" w14:textId="77777777" w:rsidR="006753AE" w:rsidRPr="00A71E3F" w:rsidRDefault="006753AE" w:rsidP="00A71E3F">
            <w:pPr>
              <w:pStyle w:val="Tablecolhead"/>
            </w:pPr>
            <w:r w:rsidRPr="00A71E3F">
              <w:t>Time</w:t>
            </w:r>
          </w:p>
        </w:tc>
        <w:tc>
          <w:tcPr>
            <w:tcW w:w="7655" w:type="dxa"/>
          </w:tcPr>
          <w:p w14:paraId="08818822" w14:textId="77777777" w:rsidR="006753AE" w:rsidRPr="00A71E3F" w:rsidRDefault="006753AE" w:rsidP="00A71E3F">
            <w:pPr>
              <w:pStyle w:val="Tablecolhead"/>
            </w:pPr>
            <w:r w:rsidRPr="00A71E3F">
              <w:t>Steps</w:t>
            </w:r>
          </w:p>
        </w:tc>
      </w:tr>
      <w:tr w:rsidR="006753AE" w:rsidRPr="00A71E3F" w14:paraId="51CF5738" w14:textId="77777777" w:rsidTr="00A71E3F">
        <w:tc>
          <w:tcPr>
            <w:tcW w:w="1418" w:type="dxa"/>
          </w:tcPr>
          <w:p w14:paraId="5A1DD1FE" w14:textId="77777777" w:rsidR="006753AE" w:rsidRPr="00A71E3F" w:rsidRDefault="006753AE" w:rsidP="00A71E3F">
            <w:pPr>
              <w:pStyle w:val="Tabletext"/>
              <w:rPr>
                <w:b/>
                <w:bCs/>
              </w:rPr>
            </w:pPr>
            <w:r w:rsidRPr="00A71E3F">
              <w:rPr>
                <w:b/>
                <w:bCs/>
              </w:rPr>
              <w:t>5 minutes</w:t>
            </w:r>
          </w:p>
        </w:tc>
        <w:tc>
          <w:tcPr>
            <w:tcW w:w="7655" w:type="dxa"/>
          </w:tcPr>
          <w:p w14:paraId="450DD191" w14:textId="77777777" w:rsidR="006753AE" w:rsidRPr="00A71E3F" w:rsidRDefault="006753AE" w:rsidP="00A71E3F">
            <w:pPr>
              <w:pStyle w:val="Tabletext"/>
              <w:rPr>
                <w:b/>
                <w:bCs/>
              </w:rPr>
            </w:pPr>
            <w:r w:rsidRPr="00A71E3F">
              <w:rPr>
                <w:b/>
                <w:bCs/>
              </w:rPr>
              <w:t>Engagement</w:t>
            </w:r>
          </w:p>
          <w:p w14:paraId="3E2D8EC7" w14:textId="316FF6BF" w:rsidR="006753AE" w:rsidRPr="00A71E3F" w:rsidRDefault="006753AE" w:rsidP="00A71E3F">
            <w:pPr>
              <w:pStyle w:val="Tabletext"/>
            </w:pPr>
            <w:r w:rsidRPr="00A71E3F">
              <w:lastRenderedPageBreak/>
              <w:t>Play a recording of the hymn ‘Shall we gather at the river’, after asking students to listen for the purpose of deciding how the river is represented in the song. Class callout of words or phrases to complete the sentences ‘The river is a place of</w:t>
            </w:r>
            <w:r w:rsidR="008411BD">
              <w:t xml:space="preserve"> </w:t>
            </w:r>
            <w:r w:rsidRPr="00A71E3F">
              <w:t>…’ or ‘a place where …’</w:t>
            </w:r>
          </w:p>
          <w:p w14:paraId="3458E82A" w14:textId="77777777" w:rsidR="006753AE" w:rsidRPr="00A71E3F" w:rsidRDefault="006753AE" w:rsidP="00A71E3F">
            <w:pPr>
              <w:pStyle w:val="Tabletext"/>
            </w:pPr>
            <w:r w:rsidRPr="00A71E3F">
              <w:t xml:space="preserve">Draw attention to the use of the first lines of the song as the epigraph for </w:t>
            </w:r>
            <w:r w:rsidRPr="00A71E3F">
              <w:rPr>
                <w:i/>
                <w:iCs/>
              </w:rPr>
              <w:t>Cloudstreet</w:t>
            </w:r>
            <w:r w:rsidRPr="00A71E3F">
              <w:t>.</w:t>
            </w:r>
          </w:p>
        </w:tc>
      </w:tr>
      <w:tr w:rsidR="006753AE" w:rsidRPr="00A71E3F" w14:paraId="57BBC75C" w14:textId="77777777" w:rsidTr="00A71E3F">
        <w:tblPrEx>
          <w:tblLook w:val="04A0" w:firstRow="1" w:lastRow="0" w:firstColumn="1" w:lastColumn="0" w:noHBand="0" w:noVBand="1"/>
        </w:tblPrEx>
        <w:tc>
          <w:tcPr>
            <w:tcW w:w="1418" w:type="dxa"/>
          </w:tcPr>
          <w:p w14:paraId="1A51CF85" w14:textId="77777777" w:rsidR="006753AE" w:rsidRPr="00A71E3F" w:rsidRDefault="006753AE" w:rsidP="00A71E3F">
            <w:pPr>
              <w:pStyle w:val="Tabletext"/>
              <w:rPr>
                <w:b/>
                <w:bCs/>
              </w:rPr>
            </w:pPr>
            <w:r w:rsidRPr="00A71E3F">
              <w:rPr>
                <w:b/>
                <w:bCs/>
              </w:rPr>
              <w:lastRenderedPageBreak/>
              <w:t>5 minutes</w:t>
            </w:r>
          </w:p>
        </w:tc>
        <w:tc>
          <w:tcPr>
            <w:tcW w:w="7655" w:type="dxa"/>
          </w:tcPr>
          <w:p w14:paraId="4F92E26E" w14:textId="77777777" w:rsidR="006753AE" w:rsidRPr="00A71E3F" w:rsidRDefault="006753AE" w:rsidP="00A71E3F">
            <w:pPr>
              <w:pStyle w:val="Tabletext"/>
              <w:rPr>
                <w:b/>
                <w:bCs/>
              </w:rPr>
            </w:pPr>
            <w:r w:rsidRPr="00A71E3F">
              <w:rPr>
                <w:b/>
                <w:bCs/>
              </w:rPr>
              <w:t>Set reading purpose</w:t>
            </w:r>
          </w:p>
          <w:p w14:paraId="510569E1" w14:textId="77777777" w:rsidR="006753AE" w:rsidRPr="00A71E3F" w:rsidRDefault="006753AE" w:rsidP="00A71E3F">
            <w:pPr>
              <w:pStyle w:val="Tabletext"/>
            </w:pPr>
            <w:r w:rsidRPr="00A71E3F">
              <w:t>Which of the identified ideas apply to the way the Swan River is represented in the novel? Are there other ways in which it is represented?</w:t>
            </w:r>
          </w:p>
        </w:tc>
      </w:tr>
      <w:tr w:rsidR="006753AE" w:rsidRPr="00474CE0" w14:paraId="096173B0" w14:textId="77777777" w:rsidTr="00A71E3F">
        <w:tblPrEx>
          <w:tblLook w:val="04A0" w:firstRow="1" w:lastRow="0" w:firstColumn="1" w:lastColumn="0" w:noHBand="0" w:noVBand="1"/>
        </w:tblPrEx>
        <w:tc>
          <w:tcPr>
            <w:tcW w:w="1418" w:type="dxa"/>
          </w:tcPr>
          <w:p w14:paraId="59DC0078" w14:textId="77777777" w:rsidR="006753AE" w:rsidRPr="00A71E3F" w:rsidRDefault="006753AE" w:rsidP="00A71E3F">
            <w:pPr>
              <w:pStyle w:val="Tabletext"/>
              <w:rPr>
                <w:b/>
                <w:bCs/>
              </w:rPr>
            </w:pPr>
            <w:r w:rsidRPr="00A71E3F">
              <w:rPr>
                <w:b/>
                <w:bCs/>
              </w:rPr>
              <w:t>20 minutes</w:t>
            </w:r>
          </w:p>
        </w:tc>
        <w:tc>
          <w:tcPr>
            <w:tcW w:w="7655" w:type="dxa"/>
          </w:tcPr>
          <w:p w14:paraId="680AD295" w14:textId="77777777" w:rsidR="006753AE" w:rsidRPr="00A71E3F" w:rsidRDefault="006753AE" w:rsidP="00A71E3F">
            <w:pPr>
              <w:pStyle w:val="Tabletext"/>
              <w:rPr>
                <w:b/>
                <w:bCs/>
              </w:rPr>
            </w:pPr>
            <w:r w:rsidRPr="00A71E3F">
              <w:rPr>
                <w:b/>
                <w:bCs/>
              </w:rPr>
              <w:t xml:space="preserve">Group reading and discussion </w:t>
            </w:r>
          </w:p>
          <w:p w14:paraId="023D99EA" w14:textId="07433A23" w:rsidR="006753AE" w:rsidRPr="00A71E3F" w:rsidRDefault="006753AE" w:rsidP="00A71E3F">
            <w:pPr>
              <w:pStyle w:val="Tabletext"/>
            </w:pPr>
            <w:r w:rsidRPr="00A71E3F">
              <w:t>Divide class into five groups; each group to undertake a close reading of a specific passage and collect quotations which support an idea from the song or another idea:</w:t>
            </w:r>
          </w:p>
          <w:p w14:paraId="10465C2F" w14:textId="77777777" w:rsidR="006753AE" w:rsidRPr="00A71E3F" w:rsidRDefault="006753AE" w:rsidP="00A71E3F">
            <w:pPr>
              <w:pStyle w:val="Tablebullet"/>
            </w:pPr>
            <w:r w:rsidRPr="00A71E3F">
              <w:t xml:space="preserve">Opening scene </w:t>
            </w:r>
          </w:p>
          <w:p w14:paraId="764B3710" w14:textId="4C7AFECF" w:rsidR="006753AE" w:rsidRPr="00A71E3F" w:rsidRDefault="006753AE" w:rsidP="00A71E3F">
            <w:pPr>
              <w:pStyle w:val="Tablebullet"/>
            </w:pPr>
            <w:r w:rsidRPr="00A71E3F">
              <w:t xml:space="preserve">‘The River’ </w:t>
            </w:r>
            <w:r w:rsidR="007B6F40">
              <w:t xml:space="preserve">– </w:t>
            </w:r>
            <w:r w:rsidRPr="00A71E3F">
              <w:t xml:space="preserve">Quick and Fish on their journey from Fremantle </w:t>
            </w:r>
          </w:p>
          <w:p w14:paraId="3E8C564D" w14:textId="472D8567" w:rsidR="006753AE" w:rsidRPr="00A71E3F" w:rsidRDefault="006753AE" w:rsidP="00A71E3F">
            <w:pPr>
              <w:pStyle w:val="Tablebullet"/>
            </w:pPr>
            <w:r w:rsidRPr="00A71E3F">
              <w:t xml:space="preserve">‘Ticking’ </w:t>
            </w:r>
            <w:r w:rsidR="007B6F40">
              <w:t xml:space="preserve">– </w:t>
            </w:r>
            <w:r w:rsidRPr="00A71E3F">
              <w:t xml:space="preserve">Quick and Oriel bond while prawning </w:t>
            </w:r>
          </w:p>
          <w:p w14:paraId="28D79A9F" w14:textId="5E66FB90" w:rsidR="006753AE" w:rsidRPr="00A71E3F" w:rsidRDefault="006753AE" w:rsidP="00A71E3F">
            <w:pPr>
              <w:pStyle w:val="Tablebullet"/>
            </w:pPr>
            <w:r w:rsidRPr="00A71E3F">
              <w:t xml:space="preserve">‘Hypothetical, as the Smartbums Say’ </w:t>
            </w:r>
            <w:r w:rsidR="007B6F40">
              <w:t xml:space="preserve">– </w:t>
            </w:r>
            <w:r w:rsidRPr="00A71E3F">
              <w:t>Quick and Rose meet on the river</w:t>
            </w:r>
          </w:p>
          <w:p w14:paraId="725386A6" w14:textId="01208FAB" w:rsidR="006753AE" w:rsidRPr="00474CE0" w:rsidRDefault="006753AE" w:rsidP="00A71E3F">
            <w:pPr>
              <w:pStyle w:val="Tablebullet"/>
              <w:rPr>
                <w:bCs/>
              </w:rPr>
            </w:pPr>
            <w:r w:rsidRPr="00A71E3F">
              <w:t>‘Moon</w:t>
            </w:r>
            <w:r w:rsidRPr="00474CE0">
              <w:t xml:space="preserve"> Sun Stars’ </w:t>
            </w:r>
            <w:r w:rsidR="007B6F40">
              <w:t xml:space="preserve">– </w:t>
            </w:r>
            <w:r w:rsidRPr="00474CE0">
              <w:t>Fish’s death</w:t>
            </w:r>
          </w:p>
        </w:tc>
      </w:tr>
      <w:tr w:rsidR="006753AE" w:rsidRPr="00474CE0" w14:paraId="08EF16F0" w14:textId="77777777" w:rsidTr="00A71E3F">
        <w:tblPrEx>
          <w:tblLook w:val="04A0" w:firstRow="1" w:lastRow="0" w:firstColumn="1" w:lastColumn="0" w:noHBand="0" w:noVBand="1"/>
        </w:tblPrEx>
        <w:tc>
          <w:tcPr>
            <w:tcW w:w="1418" w:type="dxa"/>
          </w:tcPr>
          <w:p w14:paraId="7A9FD145" w14:textId="77777777" w:rsidR="006753AE" w:rsidRPr="00A71E3F" w:rsidRDefault="006753AE" w:rsidP="00A71E3F">
            <w:pPr>
              <w:pStyle w:val="Tabletext"/>
              <w:rPr>
                <w:b/>
                <w:bCs/>
              </w:rPr>
            </w:pPr>
            <w:r w:rsidRPr="00A71E3F">
              <w:rPr>
                <w:b/>
                <w:bCs/>
              </w:rPr>
              <w:t>10 minutes</w:t>
            </w:r>
          </w:p>
        </w:tc>
        <w:tc>
          <w:tcPr>
            <w:tcW w:w="7655" w:type="dxa"/>
          </w:tcPr>
          <w:p w14:paraId="602C35F5" w14:textId="77777777" w:rsidR="006753AE" w:rsidRPr="00A71E3F" w:rsidRDefault="006753AE" w:rsidP="00A71E3F">
            <w:pPr>
              <w:pStyle w:val="Tabletext"/>
              <w:rPr>
                <w:b/>
                <w:bCs/>
              </w:rPr>
            </w:pPr>
            <w:r w:rsidRPr="00A71E3F">
              <w:rPr>
                <w:b/>
                <w:bCs/>
              </w:rPr>
              <w:t>Sharing</w:t>
            </w:r>
          </w:p>
          <w:p w14:paraId="1B1ED571" w14:textId="4431FC84" w:rsidR="006753AE" w:rsidRPr="00A71E3F" w:rsidRDefault="006753AE" w:rsidP="00A71E3F">
            <w:pPr>
              <w:pStyle w:val="Tabletext"/>
            </w:pPr>
            <w:r w:rsidRPr="00A71E3F">
              <w:t xml:space="preserve">Each group presents a summary of its findings orally and posts its notes on </w:t>
            </w:r>
            <w:r w:rsidR="007B6F40">
              <w:t xml:space="preserve">a </w:t>
            </w:r>
            <w:r w:rsidRPr="00A71E3F">
              <w:t>class blog for other groups to access</w:t>
            </w:r>
          </w:p>
        </w:tc>
      </w:tr>
      <w:tr w:rsidR="006753AE" w:rsidRPr="00474CE0" w14:paraId="26FB657C" w14:textId="77777777" w:rsidTr="00A71E3F">
        <w:tblPrEx>
          <w:tblLook w:val="04A0" w:firstRow="1" w:lastRow="0" w:firstColumn="1" w:lastColumn="0" w:noHBand="0" w:noVBand="1"/>
        </w:tblPrEx>
        <w:tc>
          <w:tcPr>
            <w:tcW w:w="1418" w:type="dxa"/>
          </w:tcPr>
          <w:p w14:paraId="574FA238" w14:textId="77777777" w:rsidR="006753AE" w:rsidRPr="00A71E3F" w:rsidRDefault="006753AE" w:rsidP="00A71E3F">
            <w:pPr>
              <w:pStyle w:val="Tabletext"/>
              <w:rPr>
                <w:b/>
                <w:bCs/>
              </w:rPr>
            </w:pPr>
            <w:r w:rsidRPr="00A71E3F">
              <w:rPr>
                <w:b/>
                <w:bCs/>
              </w:rPr>
              <w:t>10 minutes</w:t>
            </w:r>
          </w:p>
        </w:tc>
        <w:tc>
          <w:tcPr>
            <w:tcW w:w="7655" w:type="dxa"/>
          </w:tcPr>
          <w:p w14:paraId="250F1E8E" w14:textId="77777777" w:rsidR="006753AE" w:rsidRPr="00A71E3F" w:rsidRDefault="006753AE" w:rsidP="00A71E3F">
            <w:pPr>
              <w:pStyle w:val="Tabletext"/>
              <w:rPr>
                <w:b/>
                <w:bCs/>
              </w:rPr>
            </w:pPr>
            <w:r w:rsidRPr="00A71E3F">
              <w:rPr>
                <w:b/>
                <w:bCs/>
              </w:rPr>
              <w:t>Explicit teaching</w:t>
            </w:r>
          </w:p>
          <w:p w14:paraId="5013E9C1" w14:textId="77777777" w:rsidR="006753AE" w:rsidRPr="00A71E3F" w:rsidRDefault="006753AE" w:rsidP="00A71E3F">
            <w:pPr>
              <w:pStyle w:val="Tabletext"/>
            </w:pPr>
            <w:r w:rsidRPr="00A71E3F">
              <w:t xml:space="preserve">Concept of symbolism. Examples of setting playing a symbolic role in other texts: winter in </w:t>
            </w:r>
            <w:r w:rsidRPr="00A71E3F">
              <w:rPr>
                <w:i/>
                <w:iCs/>
              </w:rPr>
              <w:t>Narnia</w:t>
            </w:r>
            <w:r w:rsidRPr="00A71E3F">
              <w:t xml:space="preserve">, valley of ashes in </w:t>
            </w:r>
            <w:r w:rsidRPr="00A71E3F">
              <w:rPr>
                <w:i/>
                <w:iCs/>
              </w:rPr>
              <w:t>The Great Gatsby</w:t>
            </w:r>
            <w:r w:rsidRPr="00A71E3F">
              <w:t xml:space="preserve">, the moors in </w:t>
            </w:r>
            <w:r w:rsidRPr="00A71E3F">
              <w:rPr>
                <w:i/>
                <w:iCs/>
              </w:rPr>
              <w:t>Wuthering Heights</w:t>
            </w:r>
            <w:r w:rsidRPr="00A71E3F">
              <w:t xml:space="preserve">, the jungle in </w:t>
            </w:r>
            <w:r w:rsidRPr="00A71E3F">
              <w:rPr>
                <w:i/>
                <w:iCs/>
              </w:rPr>
              <w:t>Lord of the Flies</w:t>
            </w:r>
            <w:r w:rsidRPr="00A71E3F">
              <w:t>.</w:t>
            </w:r>
          </w:p>
        </w:tc>
      </w:tr>
    </w:tbl>
    <w:p w14:paraId="0A859631" w14:textId="77777777" w:rsidR="00446A1A" w:rsidRPr="006753AE" w:rsidRDefault="00D366B3" w:rsidP="006753AE"/>
    <w:sectPr w:rsidR="00446A1A" w:rsidRPr="006753AE" w:rsidSect="002B0D78">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E726B" w14:textId="77777777" w:rsidR="00D366B3" w:rsidRDefault="00D366B3" w:rsidP="00A71E3F">
      <w:r>
        <w:separator/>
      </w:r>
    </w:p>
  </w:endnote>
  <w:endnote w:type="continuationSeparator" w:id="0">
    <w:p w14:paraId="3BBEFD5C" w14:textId="77777777" w:rsidR="00D366B3" w:rsidRDefault="00D366B3" w:rsidP="00A7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15573797"/>
      <w:docPartObj>
        <w:docPartGallery w:val="Page Numbers (Bottom of Page)"/>
        <w:docPartUnique/>
      </w:docPartObj>
    </w:sdtPr>
    <w:sdtEndPr>
      <w:rPr>
        <w:rStyle w:val="PageNumber"/>
      </w:rPr>
    </w:sdtEndPr>
    <w:sdtContent>
      <w:p w14:paraId="3F8709FD" w14:textId="4DAAD145" w:rsidR="00A71E3F" w:rsidRDefault="00A71E3F"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09C41D" w14:textId="77777777" w:rsidR="00A71E3F" w:rsidRDefault="00A71E3F" w:rsidP="00A71E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18152406"/>
      <w:docPartObj>
        <w:docPartGallery w:val="Page Numbers (Bottom of Page)"/>
        <w:docPartUnique/>
      </w:docPartObj>
    </w:sdtPr>
    <w:sdtEndPr>
      <w:rPr>
        <w:rStyle w:val="PageNumber"/>
      </w:rPr>
    </w:sdtEndPr>
    <w:sdtContent>
      <w:p w14:paraId="1F739A87" w14:textId="1239069D" w:rsidR="00A71E3F" w:rsidRDefault="00A71E3F"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D9718F" w14:textId="77777777" w:rsidR="00A71E3F" w:rsidRDefault="00A71E3F" w:rsidP="00A71E3F">
    <w:pPr>
      <w:pStyle w:val="Footerchapter"/>
      <w:ind w:right="360"/>
      <w:rPr>
        <w:lang w:val="en-US"/>
      </w:rPr>
    </w:pPr>
    <w:r>
      <w:rPr>
        <w:lang w:val="en-US"/>
      </w:rPr>
      <w:t>Secondary English</w:t>
    </w:r>
  </w:p>
  <w:p w14:paraId="66E63DEF" w14:textId="1661BAAF" w:rsidR="00A71E3F" w:rsidRDefault="00A71E3F" w:rsidP="00A71E3F">
    <w:pPr>
      <w:pStyle w:val="FooterC"/>
      <w:rPr>
        <w:lang w:val="en-US"/>
      </w:rPr>
    </w:pPr>
    <w:r>
      <w:rPr>
        <w:lang w:val="en-US"/>
      </w:rPr>
      <w:t>Lesson Plan 10.1</w:t>
    </w:r>
  </w:p>
  <w:p w14:paraId="22904BCE" w14:textId="001818D4" w:rsidR="00A71E3F" w:rsidRPr="00A71E3F" w:rsidRDefault="00A71E3F" w:rsidP="00A71E3F">
    <w:pPr>
      <w:pStyle w:val="FooterC"/>
      <w:rPr>
        <w:lang w:val="en-US"/>
      </w:rPr>
    </w:pPr>
    <w:r>
      <w:rPr>
        <w:lang w:val="en-US"/>
      </w:rPr>
      <w:t>© Cambridge University Press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72B66" w14:textId="77777777" w:rsidR="00D366B3" w:rsidRDefault="00D366B3" w:rsidP="00A71E3F">
      <w:r>
        <w:separator/>
      </w:r>
    </w:p>
  </w:footnote>
  <w:footnote w:type="continuationSeparator" w:id="0">
    <w:p w14:paraId="0E77651D" w14:textId="77777777" w:rsidR="00D366B3" w:rsidRDefault="00D366B3" w:rsidP="00A71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EB815" w14:textId="2C8DAB2B" w:rsidR="00A71E3F" w:rsidRDefault="00A71E3F">
    <w:pPr>
      <w:pStyle w:val="Header"/>
    </w:pPr>
    <w:r>
      <w:rPr>
        <w:noProof/>
      </w:rPr>
      <w:drawing>
        <wp:inline distT="0" distB="0" distL="0" distR="0" wp14:anchorId="51EC6032" wp14:editId="26629421">
          <wp:extent cx="5727700" cy="71628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770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18.6pt" o:bullet="t">
        <v:imagedata r:id="rId1" o:title="art55"/>
      </v:shape>
    </w:pict>
  </w:numPicBullet>
  <w:abstractNum w:abstractNumId="0" w15:restartNumberingAfterBreak="0">
    <w:nsid w:val="00000007"/>
    <w:multiLevelType w:val="multilevel"/>
    <w:tmpl w:val="894EE879"/>
    <w:lvl w:ilvl="0">
      <w:start w:val="1"/>
      <w:numFmt w:val="low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low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low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low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low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low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low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low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low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1" w15:restartNumberingAfterBreak="0">
    <w:nsid w:val="00000008"/>
    <w:multiLevelType w:val="multilevel"/>
    <w:tmpl w:val="894EE87A"/>
    <w:lvl w:ilvl="0">
      <w:start w:val="1"/>
      <w:numFmt w:val="upp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upp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upp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upp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upp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upp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upp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upp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upp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2" w15:restartNumberingAfterBreak="0">
    <w:nsid w:val="07D7683E"/>
    <w:multiLevelType w:val="hybridMultilevel"/>
    <w:tmpl w:val="B9FCA834"/>
    <w:lvl w:ilvl="0" w:tplc="3F6A31FC">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056F9"/>
    <w:multiLevelType w:val="hybridMultilevel"/>
    <w:tmpl w:val="D0C6F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E642D8"/>
    <w:multiLevelType w:val="hybridMultilevel"/>
    <w:tmpl w:val="5B48353A"/>
    <w:lvl w:ilvl="0" w:tplc="34EA85B0">
      <w:start w:val="1"/>
      <w:numFmt w:val="bullet"/>
      <w:pStyle w:val="Tablebullet"/>
      <w:lvlText w:val=""/>
      <w:lvlJc w:val="righ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6354F"/>
    <w:multiLevelType w:val="hybridMultilevel"/>
    <w:tmpl w:val="1832AE94"/>
    <w:lvl w:ilvl="0" w:tplc="3F6A31FC">
      <w:start w:val="1"/>
      <w:numFmt w:val="bullet"/>
      <w:pStyle w:val="List21"/>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57BC4"/>
    <w:multiLevelType w:val="hybridMultilevel"/>
    <w:tmpl w:val="0D8C1B5E"/>
    <w:lvl w:ilvl="0" w:tplc="5B9010C8">
      <w:start w:val="1"/>
      <w:numFmt w:val="bullet"/>
      <w:pStyle w:val="answerBL"/>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92293A"/>
    <w:multiLevelType w:val="hybridMultilevel"/>
    <w:tmpl w:val="C6CE83AE"/>
    <w:lvl w:ilvl="0" w:tplc="2B42F29E">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E5845"/>
    <w:multiLevelType w:val="hybridMultilevel"/>
    <w:tmpl w:val="431A8CB4"/>
    <w:lvl w:ilvl="0" w:tplc="F6445466">
      <w:start w:val="1"/>
      <w:numFmt w:val="bullet"/>
      <w:lvlText w:val=""/>
      <w:lvlJc w:val="left"/>
      <w:pPr>
        <w:tabs>
          <w:tab w:val="num" w:pos="567"/>
        </w:tabs>
        <w:ind w:left="567" w:hanging="283"/>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770F6"/>
    <w:multiLevelType w:val="hybridMultilevel"/>
    <w:tmpl w:val="6924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7429D"/>
    <w:multiLevelType w:val="hybridMultilevel"/>
    <w:tmpl w:val="74DC79CA"/>
    <w:lvl w:ilvl="0" w:tplc="487C100C">
      <w:start w:val="1"/>
      <w:numFmt w:val="bullet"/>
      <w:pStyle w:val="ImportWordListStyleDefinition16"/>
      <w:lvlText w:val=""/>
      <w:lvlJc w:val="left"/>
      <w:pPr>
        <w:tabs>
          <w:tab w:val="num" w:pos="170"/>
        </w:tabs>
        <w:ind w:left="170" w:hanging="170"/>
      </w:pPr>
      <w:rPr>
        <w:rFonts w:ascii="Symbol" w:hAnsi="Symbol" w:hint="default"/>
        <w:sz w:val="18"/>
        <w:szCs w:val="18"/>
      </w:rPr>
    </w:lvl>
    <w:lvl w:ilvl="1" w:tplc="F6445466">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6D23F6"/>
    <w:multiLevelType w:val="hybridMultilevel"/>
    <w:tmpl w:val="0748A71E"/>
    <w:lvl w:ilvl="0" w:tplc="04090001">
      <w:start w:val="1"/>
      <w:numFmt w:val="bullet"/>
      <w:pStyle w:val="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30003"/>
    <w:multiLevelType w:val="hybridMultilevel"/>
    <w:tmpl w:val="67D61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5C612D"/>
    <w:multiLevelType w:val="hybridMultilevel"/>
    <w:tmpl w:val="3B40543A"/>
    <w:lvl w:ilvl="0" w:tplc="425A078C">
      <w:start w:val="1"/>
      <w:numFmt w:val="bullet"/>
      <w:lvlText w:val=""/>
      <w:lvlJc w:val="left"/>
      <w:pPr>
        <w:tabs>
          <w:tab w:val="num" w:pos="1647"/>
        </w:tabs>
        <w:ind w:left="568" w:firstLine="0"/>
      </w:pPr>
      <w:rPr>
        <w:rFonts w:ascii="Symbol" w:hAnsi="Symbol" w:hint="default"/>
        <w:sz w:val="18"/>
        <w:szCs w:val="18"/>
      </w:rPr>
    </w:lvl>
    <w:lvl w:ilvl="1" w:tplc="13167F68">
      <w:start w:val="1"/>
      <w:numFmt w:val="bullet"/>
      <w:lvlText w:val=""/>
      <w:lvlJc w:val="left"/>
      <w:pPr>
        <w:tabs>
          <w:tab w:val="num" w:pos="284"/>
        </w:tabs>
        <w:ind w:left="284" w:hanging="284"/>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7413356"/>
    <w:multiLevelType w:val="hybridMultilevel"/>
    <w:tmpl w:val="607AABD0"/>
    <w:lvl w:ilvl="0" w:tplc="8DDC92A6">
      <w:start w:val="1"/>
      <w:numFmt w:val="decimal"/>
      <w:pStyle w:val="TableNL"/>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C808A2"/>
    <w:multiLevelType w:val="hybridMultilevel"/>
    <w:tmpl w:val="5AE6949A"/>
    <w:lvl w:ilvl="0" w:tplc="C5B42CC2">
      <w:start w:val="1"/>
      <w:numFmt w:val="lowerLetter"/>
      <w:pStyle w:val="TableNL2"/>
      <w:lvlText w:val="%1."/>
      <w:lvlJc w:val="left"/>
      <w:pPr>
        <w:ind w:left="360" w:hanging="360"/>
      </w:pPr>
      <w:rPr>
        <w:rFonts w:hint="default"/>
      </w:rPr>
    </w:lvl>
    <w:lvl w:ilvl="1" w:tplc="0C090019" w:tentative="1">
      <w:start w:val="1"/>
      <w:numFmt w:val="lowerLetter"/>
      <w:lvlText w:val="%2."/>
      <w:lvlJc w:val="left"/>
      <w:pPr>
        <w:tabs>
          <w:tab w:val="num" w:pos="1503"/>
        </w:tabs>
        <w:ind w:left="1503" w:hanging="360"/>
      </w:pPr>
    </w:lvl>
    <w:lvl w:ilvl="2" w:tplc="0C09001B" w:tentative="1">
      <w:start w:val="1"/>
      <w:numFmt w:val="lowerRoman"/>
      <w:lvlText w:val="%3."/>
      <w:lvlJc w:val="right"/>
      <w:pPr>
        <w:tabs>
          <w:tab w:val="num" w:pos="2223"/>
        </w:tabs>
        <w:ind w:left="2223" w:hanging="180"/>
      </w:pPr>
    </w:lvl>
    <w:lvl w:ilvl="3" w:tplc="0C09000F" w:tentative="1">
      <w:start w:val="1"/>
      <w:numFmt w:val="decimal"/>
      <w:lvlText w:val="%4."/>
      <w:lvlJc w:val="left"/>
      <w:pPr>
        <w:tabs>
          <w:tab w:val="num" w:pos="2943"/>
        </w:tabs>
        <w:ind w:left="2943" w:hanging="360"/>
      </w:pPr>
    </w:lvl>
    <w:lvl w:ilvl="4" w:tplc="0C090019" w:tentative="1">
      <w:start w:val="1"/>
      <w:numFmt w:val="lowerLetter"/>
      <w:lvlText w:val="%5."/>
      <w:lvlJc w:val="left"/>
      <w:pPr>
        <w:tabs>
          <w:tab w:val="num" w:pos="3663"/>
        </w:tabs>
        <w:ind w:left="3663" w:hanging="360"/>
      </w:pPr>
    </w:lvl>
    <w:lvl w:ilvl="5" w:tplc="0C09001B" w:tentative="1">
      <w:start w:val="1"/>
      <w:numFmt w:val="lowerRoman"/>
      <w:lvlText w:val="%6."/>
      <w:lvlJc w:val="right"/>
      <w:pPr>
        <w:tabs>
          <w:tab w:val="num" w:pos="4383"/>
        </w:tabs>
        <w:ind w:left="4383" w:hanging="180"/>
      </w:pPr>
    </w:lvl>
    <w:lvl w:ilvl="6" w:tplc="0C09000F" w:tentative="1">
      <w:start w:val="1"/>
      <w:numFmt w:val="decimal"/>
      <w:lvlText w:val="%7."/>
      <w:lvlJc w:val="left"/>
      <w:pPr>
        <w:tabs>
          <w:tab w:val="num" w:pos="5103"/>
        </w:tabs>
        <w:ind w:left="5103" w:hanging="360"/>
      </w:pPr>
    </w:lvl>
    <w:lvl w:ilvl="7" w:tplc="0C090019" w:tentative="1">
      <w:start w:val="1"/>
      <w:numFmt w:val="lowerLetter"/>
      <w:lvlText w:val="%8."/>
      <w:lvlJc w:val="left"/>
      <w:pPr>
        <w:tabs>
          <w:tab w:val="num" w:pos="5823"/>
        </w:tabs>
        <w:ind w:left="5823" w:hanging="360"/>
      </w:pPr>
    </w:lvl>
    <w:lvl w:ilvl="8" w:tplc="0C09001B" w:tentative="1">
      <w:start w:val="1"/>
      <w:numFmt w:val="lowerRoman"/>
      <w:lvlText w:val="%9."/>
      <w:lvlJc w:val="right"/>
      <w:pPr>
        <w:tabs>
          <w:tab w:val="num" w:pos="6543"/>
        </w:tabs>
        <w:ind w:left="6543" w:hanging="180"/>
      </w:pPr>
    </w:lvl>
  </w:abstractNum>
  <w:abstractNum w:abstractNumId="16" w15:restartNumberingAfterBreak="0">
    <w:nsid w:val="30AA140B"/>
    <w:multiLevelType w:val="hybridMultilevel"/>
    <w:tmpl w:val="50F8AAA0"/>
    <w:lvl w:ilvl="0" w:tplc="0C090001">
      <w:start w:val="1"/>
      <w:numFmt w:val="bullet"/>
      <w:pStyle w:val="Letter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B90367"/>
    <w:multiLevelType w:val="hybridMultilevel"/>
    <w:tmpl w:val="72ACA892"/>
    <w:lvl w:ilvl="0" w:tplc="EB8E350C">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85216"/>
    <w:multiLevelType w:val="hybridMultilevel"/>
    <w:tmpl w:val="858E26A2"/>
    <w:lvl w:ilvl="0" w:tplc="DC3211EA">
      <w:start w:val="1"/>
      <w:numFmt w:val="bullet"/>
      <w:lvlText w:val=""/>
      <w:lvlJc w:val="left"/>
      <w:pPr>
        <w:tabs>
          <w:tab w:val="num" w:pos="851"/>
        </w:tabs>
        <w:ind w:left="851" w:hanging="283"/>
      </w:pPr>
      <w:rPr>
        <w:rFonts w:ascii="Symbol" w:hAnsi="Symbol" w:hint="default"/>
        <w:sz w:val="18"/>
        <w:szCs w:val="18"/>
      </w:rPr>
    </w:lvl>
    <w:lvl w:ilvl="1" w:tplc="E9421552">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8432826"/>
    <w:multiLevelType w:val="hybridMultilevel"/>
    <w:tmpl w:val="60D43FEA"/>
    <w:lvl w:ilvl="0" w:tplc="517086D8">
      <w:start w:val="1"/>
      <w:numFmt w:val="bullet"/>
      <w:pStyle w:val="Bulletlist3"/>
      <w:lvlText w:val=""/>
      <w:lvlJc w:val="left"/>
      <w:pPr>
        <w:ind w:left="1800" w:hanging="360"/>
      </w:pPr>
      <w:rPr>
        <w:rFonts w:ascii="Wingdings" w:hAnsi="Wingdings" w:hint="default"/>
      </w:rPr>
    </w:lvl>
    <w:lvl w:ilvl="1" w:tplc="FC9C6EE4">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72F1504"/>
    <w:multiLevelType w:val="hybridMultilevel"/>
    <w:tmpl w:val="F2CE7FA4"/>
    <w:lvl w:ilvl="0" w:tplc="EE328B6E">
      <w:start w:val="1"/>
      <w:numFmt w:val="decimal"/>
      <w:pStyle w:val="Numberedlist1"/>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5E06F0"/>
    <w:multiLevelType w:val="hybridMultilevel"/>
    <w:tmpl w:val="205256DC"/>
    <w:lvl w:ilvl="0" w:tplc="85A40F8A">
      <w:start w:val="1"/>
      <w:numFmt w:val="lowerLetter"/>
      <w:pStyle w:val="Numberedlist2"/>
      <w:lvlText w:val="%1."/>
      <w:lvlJc w:val="left"/>
      <w:pPr>
        <w:ind w:left="1080" w:hanging="360"/>
      </w:pPr>
      <w:rPr>
        <w:rFonts w:hint="default"/>
      </w:rPr>
    </w:lvl>
    <w:lvl w:ilvl="1" w:tplc="00190409">
      <w:start w:val="1"/>
      <w:numFmt w:val="lowerRoman"/>
      <w:lvlText w:val="%2."/>
      <w:lvlJc w:val="right"/>
      <w:pPr>
        <w:ind w:left="1260" w:hanging="180"/>
      </w:pPr>
      <w:rPr>
        <w:rFonts w:hint="default"/>
      </w:rPr>
    </w:lvl>
    <w:lvl w:ilvl="2" w:tplc="001B0409">
      <w:start w:val="1"/>
      <w:numFmt w:val="lowerRoman"/>
      <w:pStyle w:val="Numberedlist3"/>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4BA37BCF"/>
    <w:multiLevelType w:val="hybridMultilevel"/>
    <w:tmpl w:val="22488CEA"/>
    <w:lvl w:ilvl="0" w:tplc="3F6A31FC">
      <w:start w:val="1"/>
      <w:numFmt w:val="bullet"/>
      <w:pStyle w:val="ImportWordListStyleDefinition0"/>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C77FDA"/>
    <w:multiLevelType w:val="hybridMultilevel"/>
    <w:tmpl w:val="73AE350A"/>
    <w:lvl w:ilvl="0" w:tplc="0C090019">
      <w:start w:val="1"/>
      <w:numFmt w:val="lowerLetter"/>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E44BCD"/>
    <w:multiLevelType w:val="hybridMultilevel"/>
    <w:tmpl w:val="937214A6"/>
    <w:lvl w:ilvl="0" w:tplc="839C6BA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14FE4"/>
    <w:multiLevelType w:val="multilevel"/>
    <w:tmpl w:val="2DA4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E4E44"/>
    <w:multiLevelType w:val="hybridMultilevel"/>
    <w:tmpl w:val="41EC4BFC"/>
    <w:lvl w:ilvl="0" w:tplc="7E260CE0">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315091"/>
    <w:multiLevelType w:val="hybridMultilevel"/>
    <w:tmpl w:val="292CFEE2"/>
    <w:lvl w:ilvl="0" w:tplc="839C6BA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96AC5"/>
    <w:multiLevelType w:val="hybridMultilevel"/>
    <w:tmpl w:val="C5D8A62A"/>
    <w:lvl w:ilvl="0" w:tplc="43407A7E">
      <w:start w:val="1"/>
      <w:numFmt w:val="bullet"/>
      <w:lvlText w:val=""/>
      <w:lvlPicBulletId w:val="0"/>
      <w:lvlJc w:val="left"/>
      <w:pPr>
        <w:tabs>
          <w:tab w:val="num" w:pos="720"/>
        </w:tabs>
        <w:ind w:left="720" w:hanging="360"/>
      </w:pPr>
      <w:rPr>
        <w:rFonts w:ascii="Symbol" w:hAnsi="Symbol" w:hint="default"/>
      </w:rPr>
    </w:lvl>
    <w:lvl w:ilvl="1" w:tplc="ADCE3B72" w:tentative="1">
      <w:start w:val="1"/>
      <w:numFmt w:val="bullet"/>
      <w:lvlText w:val=""/>
      <w:lvlPicBulletId w:val="0"/>
      <w:lvlJc w:val="left"/>
      <w:pPr>
        <w:tabs>
          <w:tab w:val="num" w:pos="1440"/>
        </w:tabs>
        <w:ind w:left="1440" w:hanging="360"/>
      </w:pPr>
      <w:rPr>
        <w:rFonts w:ascii="Symbol" w:hAnsi="Symbol" w:hint="default"/>
      </w:rPr>
    </w:lvl>
    <w:lvl w:ilvl="2" w:tplc="F15CEEAE" w:tentative="1">
      <w:start w:val="1"/>
      <w:numFmt w:val="bullet"/>
      <w:lvlText w:val=""/>
      <w:lvlPicBulletId w:val="0"/>
      <w:lvlJc w:val="left"/>
      <w:pPr>
        <w:tabs>
          <w:tab w:val="num" w:pos="2160"/>
        </w:tabs>
        <w:ind w:left="2160" w:hanging="360"/>
      </w:pPr>
      <w:rPr>
        <w:rFonts w:ascii="Symbol" w:hAnsi="Symbol" w:hint="default"/>
      </w:rPr>
    </w:lvl>
    <w:lvl w:ilvl="3" w:tplc="0F4C3F3E" w:tentative="1">
      <w:start w:val="1"/>
      <w:numFmt w:val="bullet"/>
      <w:lvlText w:val=""/>
      <w:lvlPicBulletId w:val="0"/>
      <w:lvlJc w:val="left"/>
      <w:pPr>
        <w:tabs>
          <w:tab w:val="num" w:pos="2880"/>
        </w:tabs>
        <w:ind w:left="2880" w:hanging="360"/>
      </w:pPr>
      <w:rPr>
        <w:rFonts w:ascii="Symbol" w:hAnsi="Symbol" w:hint="default"/>
      </w:rPr>
    </w:lvl>
    <w:lvl w:ilvl="4" w:tplc="88EEAB34" w:tentative="1">
      <w:start w:val="1"/>
      <w:numFmt w:val="bullet"/>
      <w:lvlText w:val=""/>
      <w:lvlPicBulletId w:val="0"/>
      <w:lvlJc w:val="left"/>
      <w:pPr>
        <w:tabs>
          <w:tab w:val="num" w:pos="3600"/>
        </w:tabs>
        <w:ind w:left="3600" w:hanging="360"/>
      </w:pPr>
      <w:rPr>
        <w:rFonts w:ascii="Symbol" w:hAnsi="Symbol" w:hint="default"/>
      </w:rPr>
    </w:lvl>
    <w:lvl w:ilvl="5" w:tplc="9DE4D28C" w:tentative="1">
      <w:start w:val="1"/>
      <w:numFmt w:val="bullet"/>
      <w:lvlText w:val=""/>
      <w:lvlPicBulletId w:val="0"/>
      <w:lvlJc w:val="left"/>
      <w:pPr>
        <w:tabs>
          <w:tab w:val="num" w:pos="4320"/>
        </w:tabs>
        <w:ind w:left="4320" w:hanging="360"/>
      </w:pPr>
      <w:rPr>
        <w:rFonts w:ascii="Symbol" w:hAnsi="Symbol" w:hint="default"/>
      </w:rPr>
    </w:lvl>
    <w:lvl w:ilvl="6" w:tplc="EBB8766C" w:tentative="1">
      <w:start w:val="1"/>
      <w:numFmt w:val="bullet"/>
      <w:lvlText w:val=""/>
      <w:lvlPicBulletId w:val="0"/>
      <w:lvlJc w:val="left"/>
      <w:pPr>
        <w:tabs>
          <w:tab w:val="num" w:pos="5040"/>
        </w:tabs>
        <w:ind w:left="5040" w:hanging="360"/>
      </w:pPr>
      <w:rPr>
        <w:rFonts w:ascii="Symbol" w:hAnsi="Symbol" w:hint="default"/>
      </w:rPr>
    </w:lvl>
    <w:lvl w:ilvl="7" w:tplc="8AD6AD7C" w:tentative="1">
      <w:start w:val="1"/>
      <w:numFmt w:val="bullet"/>
      <w:lvlText w:val=""/>
      <w:lvlPicBulletId w:val="0"/>
      <w:lvlJc w:val="left"/>
      <w:pPr>
        <w:tabs>
          <w:tab w:val="num" w:pos="5760"/>
        </w:tabs>
        <w:ind w:left="5760" w:hanging="360"/>
      </w:pPr>
      <w:rPr>
        <w:rFonts w:ascii="Symbol" w:hAnsi="Symbol" w:hint="default"/>
      </w:rPr>
    </w:lvl>
    <w:lvl w:ilvl="8" w:tplc="E02458D4" w:tentative="1">
      <w:start w:val="1"/>
      <w:numFmt w:val="bullet"/>
      <w:lvlText w:val=""/>
      <w:lvlPicBulletId w:val="0"/>
      <w:lvlJc w:val="left"/>
      <w:pPr>
        <w:tabs>
          <w:tab w:val="num" w:pos="6480"/>
        </w:tabs>
        <w:ind w:left="6480" w:hanging="360"/>
      </w:pPr>
      <w:rPr>
        <w:rFonts w:ascii="Symbol" w:hAnsi="Symbol" w:hint="default"/>
      </w:rPr>
    </w:lvl>
  </w:abstractNum>
  <w:abstractNum w:abstractNumId="29" w15:restartNumberingAfterBreak="0">
    <w:nsid w:val="5D51262A"/>
    <w:multiLevelType w:val="hybridMultilevel"/>
    <w:tmpl w:val="A5E60D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B56408"/>
    <w:multiLevelType w:val="hybridMultilevel"/>
    <w:tmpl w:val="AA4EDF9E"/>
    <w:lvl w:ilvl="0" w:tplc="140667A6">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619A1D78"/>
    <w:multiLevelType w:val="hybridMultilevel"/>
    <w:tmpl w:val="5FD4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0D39F0"/>
    <w:multiLevelType w:val="hybridMultilevel"/>
    <w:tmpl w:val="DC4CCE50"/>
    <w:lvl w:ilvl="0" w:tplc="602CDC9E">
      <w:start w:val="1"/>
      <w:numFmt w:val="lowerLetter"/>
      <w:pStyle w:val="Extractnumlist"/>
      <w:lvlText w:val="(%1)"/>
      <w:lvlJc w:val="left"/>
      <w:pPr>
        <w:ind w:left="1440" w:hanging="360"/>
      </w:pPr>
      <w:rPr>
        <w:rFonts w:cs="Times New Roman" w:hint="default"/>
      </w:rPr>
    </w:lvl>
    <w:lvl w:ilvl="1" w:tplc="0C090019">
      <w:start w:val="1"/>
      <w:numFmt w:val="lowerLetter"/>
      <w:lvlText w:val="%2."/>
      <w:lvlJc w:val="left"/>
      <w:pPr>
        <w:ind w:left="2160" w:hanging="360"/>
      </w:pPr>
      <w:rPr>
        <w:rFonts w:cs="Times New Roman"/>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start w:val="1"/>
      <w:numFmt w:val="lowerLetter"/>
      <w:lvlText w:val="%5."/>
      <w:lvlJc w:val="left"/>
      <w:pPr>
        <w:ind w:left="4320" w:hanging="360"/>
      </w:pPr>
      <w:rPr>
        <w:rFonts w:cs="Times New Roman"/>
      </w:rPr>
    </w:lvl>
    <w:lvl w:ilvl="5" w:tplc="0C09001B">
      <w:start w:val="1"/>
      <w:numFmt w:val="lowerRoman"/>
      <w:lvlText w:val="%6."/>
      <w:lvlJc w:val="right"/>
      <w:pPr>
        <w:ind w:left="5040" w:hanging="180"/>
      </w:pPr>
      <w:rPr>
        <w:rFonts w:cs="Times New Roman"/>
      </w:rPr>
    </w:lvl>
    <w:lvl w:ilvl="6" w:tplc="0C09000F">
      <w:start w:val="1"/>
      <w:numFmt w:val="decimal"/>
      <w:lvlText w:val="%7."/>
      <w:lvlJc w:val="left"/>
      <w:pPr>
        <w:ind w:left="5760" w:hanging="360"/>
      </w:pPr>
      <w:rPr>
        <w:rFonts w:cs="Times New Roman"/>
      </w:rPr>
    </w:lvl>
    <w:lvl w:ilvl="7" w:tplc="0C090019">
      <w:start w:val="1"/>
      <w:numFmt w:val="lowerLetter"/>
      <w:lvlText w:val="%8."/>
      <w:lvlJc w:val="left"/>
      <w:pPr>
        <w:ind w:left="6480" w:hanging="360"/>
      </w:pPr>
      <w:rPr>
        <w:rFonts w:cs="Times New Roman"/>
      </w:rPr>
    </w:lvl>
    <w:lvl w:ilvl="8" w:tplc="0C09001B">
      <w:start w:val="1"/>
      <w:numFmt w:val="lowerRoman"/>
      <w:lvlText w:val="%9."/>
      <w:lvlJc w:val="right"/>
      <w:pPr>
        <w:ind w:left="7200" w:hanging="180"/>
      </w:pPr>
      <w:rPr>
        <w:rFonts w:cs="Times New Roman"/>
      </w:rPr>
    </w:lvl>
  </w:abstractNum>
  <w:abstractNum w:abstractNumId="33" w15:restartNumberingAfterBreak="0">
    <w:nsid w:val="649D2346"/>
    <w:multiLevelType w:val="hybridMultilevel"/>
    <w:tmpl w:val="CFE2998C"/>
    <w:lvl w:ilvl="0" w:tplc="F6445466">
      <w:start w:val="1"/>
      <w:numFmt w:val="bullet"/>
      <w:pStyle w:val="List31"/>
      <w:lvlText w:val=""/>
      <w:lvlJc w:val="left"/>
      <w:pPr>
        <w:tabs>
          <w:tab w:val="num" w:pos="851"/>
        </w:tabs>
        <w:ind w:left="851" w:hanging="283"/>
      </w:pPr>
      <w:rPr>
        <w:rFonts w:ascii="Symbol" w:hAnsi="Symbol" w:hint="default"/>
        <w:sz w:val="18"/>
        <w:szCs w:val="18"/>
      </w:rPr>
    </w:lvl>
    <w:lvl w:ilvl="1" w:tplc="A3744628">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7543F15"/>
    <w:multiLevelType w:val="hybridMultilevel"/>
    <w:tmpl w:val="89761B9A"/>
    <w:lvl w:ilvl="0" w:tplc="839C6BA2">
      <w:start w:val="1"/>
      <w:numFmt w:val="bullet"/>
      <w:pStyle w:val="ImportWordListStyleDefinition12"/>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0662C3"/>
    <w:multiLevelType w:val="hybridMultilevel"/>
    <w:tmpl w:val="18C23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8A03E4"/>
    <w:multiLevelType w:val="hybridMultilevel"/>
    <w:tmpl w:val="BF884EA6"/>
    <w:lvl w:ilvl="0" w:tplc="839C6BA2">
      <w:start w:val="1"/>
      <w:numFmt w:val="bullet"/>
      <w:pStyle w:val="List41"/>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502B69"/>
    <w:multiLevelType w:val="hybridMultilevel"/>
    <w:tmpl w:val="CBF4EFBC"/>
    <w:lvl w:ilvl="0" w:tplc="1C3A2236">
      <w:start w:val="1"/>
      <w:numFmt w:val="decimal"/>
      <w:pStyle w:val="BoxN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2E765B"/>
    <w:multiLevelType w:val="hybridMultilevel"/>
    <w:tmpl w:val="97B0B7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D200F7E"/>
    <w:multiLevelType w:val="hybridMultilevel"/>
    <w:tmpl w:val="93B409C4"/>
    <w:lvl w:ilvl="0" w:tplc="01A8F346">
      <w:start w:val="1"/>
      <w:numFmt w:val="decimal"/>
      <w:pStyle w:val="answerN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0"/>
  </w:num>
  <w:num w:numId="3">
    <w:abstractNumId w:val="5"/>
  </w:num>
  <w:num w:numId="4">
    <w:abstractNumId w:val="22"/>
  </w:num>
  <w:num w:numId="5">
    <w:abstractNumId w:val="33"/>
  </w:num>
  <w:num w:numId="6">
    <w:abstractNumId w:val="16"/>
  </w:num>
  <w:num w:numId="7">
    <w:abstractNumId w:val="8"/>
  </w:num>
  <w:num w:numId="8">
    <w:abstractNumId w:val="24"/>
  </w:num>
  <w:num w:numId="9">
    <w:abstractNumId w:val="27"/>
  </w:num>
  <w:num w:numId="10">
    <w:abstractNumId w:val="36"/>
  </w:num>
  <w:num w:numId="11">
    <w:abstractNumId w:val="34"/>
  </w:num>
  <w:num w:numId="12">
    <w:abstractNumId w:val="38"/>
  </w:num>
  <w:num w:numId="13">
    <w:abstractNumId w:val="9"/>
  </w:num>
  <w:num w:numId="14">
    <w:abstractNumId w:val="35"/>
  </w:num>
  <w:num w:numId="15">
    <w:abstractNumId w:val="2"/>
  </w:num>
  <w:num w:numId="16">
    <w:abstractNumId w:val="30"/>
  </w:num>
  <w:num w:numId="17">
    <w:abstractNumId w:val="13"/>
  </w:num>
  <w:num w:numId="18">
    <w:abstractNumId w:val="3"/>
  </w:num>
  <w:num w:numId="19">
    <w:abstractNumId w:val="18"/>
  </w:num>
  <w:num w:numId="20">
    <w:abstractNumId w:val="31"/>
  </w:num>
  <w:num w:numId="21">
    <w:abstractNumId w:val="25"/>
  </w:num>
  <w:num w:numId="22">
    <w:abstractNumId w:val="23"/>
  </w:num>
  <w:num w:numId="23">
    <w:abstractNumId w:val="28"/>
  </w:num>
  <w:num w:numId="24">
    <w:abstractNumId w:val="29"/>
  </w:num>
  <w:num w:numId="25">
    <w:abstractNumId w:val="19"/>
  </w:num>
  <w:num w:numId="26">
    <w:abstractNumId w:val="12"/>
  </w:num>
  <w:num w:numId="27">
    <w:abstractNumId w:val="7"/>
  </w:num>
  <w:num w:numId="28">
    <w:abstractNumId w:val="4"/>
  </w:num>
  <w:num w:numId="29">
    <w:abstractNumId w:val="15"/>
  </w:num>
  <w:num w:numId="30">
    <w:abstractNumId w:val="0"/>
  </w:num>
  <w:num w:numId="31">
    <w:abstractNumId w:val="1"/>
  </w:num>
  <w:num w:numId="32">
    <w:abstractNumId w:val="17"/>
  </w:num>
  <w:num w:numId="33">
    <w:abstractNumId w:val="20"/>
  </w:num>
  <w:num w:numId="34">
    <w:abstractNumId w:val="21"/>
  </w:num>
  <w:num w:numId="35">
    <w:abstractNumId w:val="26"/>
  </w:num>
  <w:num w:numId="36">
    <w:abstractNumId w:val="37"/>
  </w:num>
  <w:num w:numId="37">
    <w:abstractNumId w:val="32"/>
  </w:num>
  <w:num w:numId="38">
    <w:abstractNumId w:val="14"/>
  </w:num>
  <w:num w:numId="39">
    <w:abstractNumId w:val="6"/>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47"/>
    <w:rsid w:val="000D7099"/>
    <w:rsid w:val="00274947"/>
    <w:rsid w:val="00295116"/>
    <w:rsid w:val="002B0D78"/>
    <w:rsid w:val="003F1919"/>
    <w:rsid w:val="004227F0"/>
    <w:rsid w:val="00475445"/>
    <w:rsid w:val="005F74A2"/>
    <w:rsid w:val="00613A3A"/>
    <w:rsid w:val="006753AE"/>
    <w:rsid w:val="007B6F40"/>
    <w:rsid w:val="008411BD"/>
    <w:rsid w:val="008C707B"/>
    <w:rsid w:val="008D086C"/>
    <w:rsid w:val="00A71E3F"/>
    <w:rsid w:val="00A73BA9"/>
    <w:rsid w:val="00B30409"/>
    <w:rsid w:val="00B37AE7"/>
    <w:rsid w:val="00B86207"/>
    <w:rsid w:val="00BC7A70"/>
    <w:rsid w:val="00BD3627"/>
    <w:rsid w:val="00D366B3"/>
    <w:rsid w:val="00D6267C"/>
    <w:rsid w:val="00D83240"/>
    <w:rsid w:val="00FB4E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9B50"/>
  <w15:chartTrackingRefBased/>
  <w15:docId w15:val="{7A03DC87-1B19-994C-9F70-27F64B4B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A3A"/>
    <w:pPr>
      <w:spacing w:after="160" w:line="259" w:lineRule="auto"/>
    </w:pPr>
    <w:rPr>
      <w:sz w:val="22"/>
      <w:szCs w:val="22"/>
    </w:rPr>
  </w:style>
  <w:style w:type="paragraph" w:styleId="Heading1">
    <w:name w:val="heading 1"/>
    <w:next w:val="Unknown0"/>
    <w:link w:val="Heading1Char"/>
    <w:qFormat/>
    <w:rsid w:val="00A71E3F"/>
    <w:pPr>
      <w:keepNext/>
      <w:keepLines/>
      <w:spacing w:before="480"/>
      <w:outlineLvl w:val="0"/>
    </w:pPr>
    <w:rPr>
      <w:rFonts w:ascii="Helvetica" w:eastAsia="Arial Unicode MS" w:hAnsi="Helvetica" w:cs="Times New Roman"/>
      <w:b/>
      <w:color w:val="365F91"/>
      <w:sz w:val="28"/>
      <w:szCs w:val="20"/>
      <w:u w:color="365F91"/>
      <w:lang w:eastAsia="en-AU"/>
    </w:rPr>
  </w:style>
  <w:style w:type="paragraph" w:styleId="Heading2">
    <w:name w:val="heading 2"/>
    <w:next w:val="Body1"/>
    <w:link w:val="Heading2Char"/>
    <w:qFormat/>
    <w:rsid w:val="00A71E3F"/>
    <w:pPr>
      <w:keepNext/>
      <w:keepLines/>
      <w:spacing w:before="200"/>
      <w:outlineLvl w:val="1"/>
    </w:pPr>
    <w:rPr>
      <w:rFonts w:ascii="Helvetica" w:eastAsia="Arial Unicode MS" w:hAnsi="Helvetica" w:cs="Times New Roman"/>
      <w:b/>
      <w:color w:val="4F81BD"/>
      <w:sz w:val="26"/>
      <w:szCs w:val="20"/>
      <w:u w:color="4F81BD"/>
      <w:lang w:eastAsia="en-AU"/>
    </w:rPr>
  </w:style>
  <w:style w:type="paragraph" w:styleId="Heading3">
    <w:name w:val="heading 3"/>
    <w:next w:val="Body1"/>
    <w:link w:val="Heading3Char"/>
    <w:qFormat/>
    <w:rsid w:val="00A71E3F"/>
    <w:pPr>
      <w:keepNext/>
      <w:keepLines/>
      <w:spacing w:before="200"/>
      <w:outlineLvl w:val="2"/>
    </w:pPr>
    <w:rPr>
      <w:rFonts w:ascii="Helvetica" w:eastAsia="Arial Unicode MS" w:hAnsi="Helvetica" w:cs="Times New Roman"/>
      <w:b/>
      <w:color w:val="4F81BD"/>
      <w:sz w:val="22"/>
      <w:szCs w:val="20"/>
      <w:u w:color="4F81BD"/>
      <w:lang w:eastAsia="en-AU"/>
    </w:rPr>
  </w:style>
  <w:style w:type="character" w:default="1" w:styleId="DefaultParagraphFont">
    <w:name w:val="Default Paragraph Font"/>
    <w:uiPriority w:val="1"/>
    <w:semiHidden/>
    <w:unhideWhenUsed/>
    <w:rsid w:val="00613A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3A3A"/>
  </w:style>
  <w:style w:type="paragraph" w:styleId="ListParagraph">
    <w:name w:val="List Paragraph"/>
    <w:basedOn w:val="Normal"/>
    <w:uiPriority w:val="34"/>
    <w:qFormat/>
    <w:rsid w:val="00274947"/>
    <w:pPr>
      <w:ind w:left="720"/>
      <w:contextualSpacing/>
    </w:pPr>
  </w:style>
  <w:style w:type="character" w:styleId="Hyperlink">
    <w:name w:val="Hyperlink"/>
    <w:uiPriority w:val="99"/>
    <w:unhideWhenUsed/>
    <w:rsid w:val="00A71E3F"/>
    <w:rPr>
      <w:color w:val="38618C"/>
      <w:u w:val="single"/>
    </w:rPr>
  </w:style>
  <w:style w:type="table" w:styleId="TableGrid">
    <w:name w:val="Table Grid"/>
    <w:basedOn w:val="TableNormal"/>
    <w:uiPriority w:val="59"/>
    <w:rsid w:val="002749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71E3F"/>
    <w:pPr>
      <w:tabs>
        <w:tab w:val="center" w:pos="4320"/>
        <w:tab w:val="right" w:pos="8640"/>
      </w:tabs>
    </w:pPr>
  </w:style>
  <w:style w:type="character" w:customStyle="1" w:styleId="HeaderChar">
    <w:name w:val="Header Char"/>
    <w:link w:val="Header"/>
    <w:rsid w:val="00A71E3F"/>
    <w:rPr>
      <w:rFonts w:ascii="Times New Roman" w:eastAsia="Times New Roman" w:hAnsi="Times New Roman" w:cs="Times New Roman"/>
    </w:rPr>
  </w:style>
  <w:style w:type="paragraph" w:styleId="Footer">
    <w:name w:val="footer"/>
    <w:basedOn w:val="Normal"/>
    <w:link w:val="FooterChar"/>
    <w:rsid w:val="00A71E3F"/>
    <w:pPr>
      <w:tabs>
        <w:tab w:val="center" w:pos="4320"/>
        <w:tab w:val="right" w:pos="8640"/>
      </w:tabs>
    </w:pPr>
  </w:style>
  <w:style w:type="character" w:customStyle="1" w:styleId="FooterChar">
    <w:name w:val="Footer Char"/>
    <w:link w:val="Footer"/>
    <w:rsid w:val="00A71E3F"/>
    <w:rPr>
      <w:rFonts w:ascii="Times New Roman" w:eastAsia="Times New Roman" w:hAnsi="Times New Roman" w:cs="Times New Roman"/>
    </w:rPr>
  </w:style>
  <w:style w:type="paragraph" w:customStyle="1" w:styleId="Footerchapter">
    <w:name w:val="&amp;Footer chapter"/>
    <w:basedOn w:val="Footer"/>
    <w:qFormat/>
    <w:rsid w:val="00A71E3F"/>
    <w:pPr>
      <w:pBdr>
        <w:top w:val="single" w:sz="4" w:space="1" w:color="auto"/>
      </w:pBdr>
      <w:tabs>
        <w:tab w:val="left" w:pos="9026"/>
        <w:tab w:val="left" w:pos="9072"/>
      </w:tabs>
      <w:ind w:right="-46"/>
    </w:pPr>
    <w:rPr>
      <w:rFonts w:ascii="Arial" w:eastAsia="Arial Unicode MS" w:hAnsi="Arial" w:cs="Arial"/>
      <w:b/>
      <w:color w:val="88C087"/>
      <w:sz w:val="20"/>
      <w:szCs w:val="20"/>
      <w:u w:color="000000"/>
    </w:rPr>
  </w:style>
  <w:style w:type="paragraph" w:customStyle="1" w:styleId="FooterC">
    <w:name w:val="&amp;Footer (C)"/>
    <w:basedOn w:val="Footer"/>
    <w:qFormat/>
    <w:rsid w:val="00A71E3F"/>
    <w:pPr>
      <w:tabs>
        <w:tab w:val="left" w:pos="3402"/>
      </w:tabs>
      <w:ind w:right="360"/>
    </w:pPr>
    <w:rPr>
      <w:rFonts w:ascii="Arial" w:hAnsi="Arial" w:cs="Arial"/>
      <w:sz w:val="20"/>
      <w:szCs w:val="20"/>
    </w:rPr>
  </w:style>
  <w:style w:type="character" w:styleId="PageNumber">
    <w:name w:val="page number"/>
    <w:basedOn w:val="DefaultParagraphFont"/>
    <w:rsid w:val="00A71E3F"/>
  </w:style>
  <w:style w:type="character" w:customStyle="1" w:styleId="Heading1Char">
    <w:name w:val="Heading 1 Char"/>
    <w:link w:val="Heading1"/>
    <w:rsid w:val="00A71E3F"/>
    <w:rPr>
      <w:rFonts w:ascii="Helvetica" w:eastAsia="Arial Unicode MS" w:hAnsi="Helvetica" w:cs="Times New Roman"/>
      <w:b/>
      <w:color w:val="365F91"/>
      <w:sz w:val="28"/>
      <w:szCs w:val="20"/>
      <w:u w:color="365F91"/>
      <w:lang w:eastAsia="en-AU"/>
    </w:rPr>
  </w:style>
  <w:style w:type="character" w:customStyle="1" w:styleId="Heading2Char">
    <w:name w:val="Heading 2 Char"/>
    <w:link w:val="Heading2"/>
    <w:rsid w:val="00A71E3F"/>
    <w:rPr>
      <w:rFonts w:ascii="Helvetica" w:eastAsia="Arial Unicode MS" w:hAnsi="Helvetica" w:cs="Times New Roman"/>
      <w:b/>
      <w:color w:val="4F81BD"/>
      <w:sz w:val="26"/>
      <w:szCs w:val="20"/>
      <w:u w:color="4F81BD"/>
      <w:lang w:eastAsia="en-AU"/>
    </w:rPr>
  </w:style>
  <w:style w:type="character" w:customStyle="1" w:styleId="Heading3Char">
    <w:name w:val="Heading 3 Char"/>
    <w:link w:val="Heading3"/>
    <w:rsid w:val="00A71E3F"/>
    <w:rPr>
      <w:rFonts w:ascii="Helvetica" w:eastAsia="Arial Unicode MS" w:hAnsi="Helvetica" w:cs="Times New Roman"/>
      <w:b/>
      <w:color w:val="4F81BD"/>
      <w:sz w:val="22"/>
      <w:szCs w:val="20"/>
      <w:u w:color="4F81BD"/>
      <w:lang w:eastAsia="en-AU"/>
    </w:rPr>
  </w:style>
  <w:style w:type="paragraph" w:styleId="NormalWeb">
    <w:name w:val="Normal (Web)"/>
    <w:basedOn w:val="Normal"/>
    <w:uiPriority w:val="99"/>
    <w:semiHidden/>
    <w:unhideWhenUsed/>
    <w:rsid w:val="00A71E3F"/>
    <w:pPr>
      <w:spacing w:before="100" w:beforeAutospacing="1" w:after="100" w:afterAutospacing="1"/>
    </w:pPr>
    <w:rPr>
      <w:lang w:eastAsia="en-AU"/>
    </w:rPr>
  </w:style>
  <w:style w:type="character" w:customStyle="1" w:styleId="italic1">
    <w:name w:val="italic1"/>
    <w:rsid w:val="00A71E3F"/>
    <w:rPr>
      <w:i/>
      <w:iCs/>
    </w:rPr>
  </w:style>
  <w:style w:type="paragraph" w:styleId="BalloonText">
    <w:name w:val="Balloon Text"/>
    <w:basedOn w:val="Normal"/>
    <w:link w:val="BalloonTextChar"/>
    <w:uiPriority w:val="99"/>
    <w:semiHidden/>
    <w:unhideWhenUsed/>
    <w:rsid w:val="00A71E3F"/>
    <w:rPr>
      <w:rFonts w:ascii="Tahoma" w:hAnsi="Tahoma" w:cs="Tahoma"/>
      <w:sz w:val="16"/>
      <w:szCs w:val="16"/>
    </w:rPr>
  </w:style>
  <w:style w:type="character" w:customStyle="1" w:styleId="BalloonTextChar">
    <w:name w:val="Balloon Text Char"/>
    <w:link w:val="BalloonText"/>
    <w:uiPriority w:val="99"/>
    <w:semiHidden/>
    <w:rsid w:val="00A71E3F"/>
    <w:rPr>
      <w:rFonts w:ascii="Tahoma" w:eastAsia="Times New Roman" w:hAnsi="Tahoma" w:cs="Tahoma"/>
      <w:sz w:val="16"/>
      <w:szCs w:val="16"/>
    </w:rPr>
  </w:style>
  <w:style w:type="paragraph" w:customStyle="1" w:styleId="dateline">
    <w:name w:val="dateline"/>
    <w:basedOn w:val="Normal"/>
    <w:rsid w:val="00A71E3F"/>
    <w:pPr>
      <w:spacing w:before="100" w:beforeAutospacing="1" w:after="100" w:afterAutospacing="1"/>
    </w:pPr>
    <w:rPr>
      <w:lang w:eastAsia="en-AU"/>
    </w:rPr>
  </w:style>
  <w:style w:type="character" w:styleId="CommentReference">
    <w:name w:val="annotation reference"/>
    <w:uiPriority w:val="99"/>
    <w:semiHidden/>
    <w:unhideWhenUsed/>
    <w:rsid w:val="00A71E3F"/>
    <w:rPr>
      <w:sz w:val="16"/>
      <w:szCs w:val="16"/>
    </w:rPr>
  </w:style>
  <w:style w:type="paragraph" w:styleId="CommentText">
    <w:name w:val="annotation text"/>
    <w:basedOn w:val="Normal"/>
    <w:link w:val="CommentTextChar"/>
    <w:uiPriority w:val="99"/>
    <w:semiHidden/>
    <w:unhideWhenUsed/>
    <w:rsid w:val="00A71E3F"/>
    <w:rPr>
      <w:sz w:val="20"/>
      <w:szCs w:val="20"/>
    </w:rPr>
  </w:style>
  <w:style w:type="character" w:customStyle="1" w:styleId="CommentTextChar">
    <w:name w:val="Comment Text Char"/>
    <w:link w:val="CommentText"/>
    <w:uiPriority w:val="99"/>
    <w:semiHidden/>
    <w:rsid w:val="00A71E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E3F"/>
    <w:rPr>
      <w:b/>
      <w:bCs/>
    </w:rPr>
  </w:style>
  <w:style w:type="character" w:customStyle="1" w:styleId="CommentSubjectChar">
    <w:name w:val="Comment Subject Char"/>
    <w:link w:val="CommentSubject"/>
    <w:uiPriority w:val="99"/>
    <w:semiHidden/>
    <w:rsid w:val="00A71E3F"/>
    <w:rPr>
      <w:rFonts w:ascii="Times New Roman" w:eastAsia="Times New Roman" w:hAnsi="Times New Roman" w:cs="Times New Roman"/>
      <w:b/>
      <w:bCs/>
      <w:sz w:val="20"/>
      <w:szCs w:val="20"/>
    </w:rPr>
  </w:style>
  <w:style w:type="paragraph" w:customStyle="1" w:styleId="Basic">
    <w:name w:val="Basic"/>
    <w:basedOn w:val="Normal"/>
    <w:rsid w:val="00A71E3F"/>
    <w:pPr>
      <w:widowControl w:val="0"/>
      <w:spacing w:line="360" w:lineRule="atLeast"/>
      <w:ind w:firstLine="284"/>
      <w:jc w:val="both"/>
    </w:pPr>
    <w:rPr>
      <w:szCs w:val="20"/>
      <w:lang w:val="fi-FI"/>
    </w:rPr>
  </w:style>
  <w:style w:type="paragraph" w:customStyle="1" w:styleId="Unknown0">
    <w:name w:val="Unknown 0"/>
    <w:semiHidden/>
    <w:rsid w:val="00A71E3F"/>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Body1">
    <w:name w:val="Body 1"/>
    <w:rsid w:val="00A71E3F"/>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List1">
    <w:name w:val="List 1"/>
    <w:basedOn w:val="ImportWordListStyleDefinition16"/>
    <w:semiHidden/>
    <w:rsid w:val="00A71E3F"/>
    <w:pPr>
      <w:numPr>
        <w:numId w:val="1"/>
      </w:numPr>
    </w:pPr>
  </w:style>
  <w:style w:type="paragraph" w:customStyle="1" w:styleId="ImportWordListStyleDefinition16">
    <w:name w:val="Import Word List Style Definition 16"/>
    <w:rsid w:val="00A71E3F"/>
    <w:pPr>
      <w:numPr>
        <w:numId w:val="2"/>
      </w:numPr>
    </w:pPr>
    <w:rPr>
      <w:rFonts w:ascii="Times New Roman" w:eastAsia="Times New Roman" w:hAnsi="Times New Roman" w:cs="Times New Roman"/>
      <w:sz w:val="20"/>
      <w:szCs w:val="20"/>
      <w:lang w:eastAsia="en-AU"/>
    </w:rPr>
  </w:style>
  <w:style w:type="paragraph" w:customStyle="1" w:styleId="List21">
    <w:name w:val="List 21"/>
    <w:basedOn w:val="ImportWordListStyleDefinition0"/>
    <w:semiHidden/>
    <w:rsid w:val="00A71E3F"/>
    <w:pPr>
      <w:numPr>
        <w:numId w:val="3"/>
      </w:numPr>
    </w:pPr>
  </w:style>
  <w:style w:type="paragraph" w:customStyle="1" w:styleId="ImportWordListStyleDefinition0">
    <w:name w:val="Import Word List Style Definition 0"/>
    <w:rsid w:val="00A71E3F"/>
    <w:pPr>
      <w:numPr>
        <w:numId w:val="4"/>
      </w:numPr>
    </w:pPr>
    <w:rPr>
      <w:rFonts w:ascii="Times New Roman" w:eastAsia="Times New Roman" w:hAnsi="Times New Roman" w:cs="Times New Roman"/>
      <w:sz w:val="20"/>
      <w:szCs w:val="20"/>
      <w:lang w:eastAsia="en-AU"/>
    </w:rPr>
  </w:style>
  <w:style w:type="paragraph" w:customStyle="1" w:styleId="List31">
    <w:name w:val="List 31"/>
    <w:basedOn w:val="Lettered"/>
    <w:semiHidden/>
    <w:rsid w:val="00A71E3F"/>
    <w:pPr>
      <w:numPr>
        <w:numId w:val="5"/>
      </w:numPr>
    </w:pPr>
  </w:style>
  <w:style w:type="paragraph" w:customStyle="1" w:styleId="Lettered">
    <w:name w:val="Lettered"/>
    <w:rsid w:val="00A71E3F"/>
    <w:pPr>
      <w:numPr>
        <w:numId w:val="6"/>
      </w:numPr>
    </w:pPr>
    <w:rPr>
      <w:rFonts w:ascii="Times New Roman" w:eastAsia="Times New Roman" w:hAnsi="Times New Roman" w:cs="Times New Roman"/>
      <w:sz w:val="20"/>
      <w:szCs w:val="20"/>
      <w:lang w:eastAsia="en-AU"/>
    </w:rPr>
  </w:style>
  <w:style w:type="paragraph" w:customStyle="1" w:styleId="List41">
    <w:name w:val="List 41"/>
    <w:basedOn w:val="ImportWordListStyleDefinition12"/>
    <w:semiHidden/>
    <w:rsid w:val="00A71E3F"/>
    <w:pPr>
      <w:numPr>
        <w:numId w:val="10"/>
      </w:numPr>
    </w:pPr>
  </w:style>
  <w:style w:type="paragraph" w:customStyle="1" w:styleId="ImportWordListStyleDefinition12">
    <w:name w:val="Import Word List Style Definition 12"/>
    <w:rsid w:val="00A71E3F"/>
    <w:pPr>
      <w:numPr>
        <w:numId w:val="11"/>
      </w:numPr>
    </w:pPr>
    <w:rPr>
      <w:rFonts w:ascii="Times New Roman" w:eastAsia="Times New Roman" w:hAnsi="Times New Roman" w:cs="Times New Roman"/>
      <w:sz w:val="20"/>
      <w:szCs w:val="20"/>
      <w:lang w:eastAsia="en-AU"/>
    </w:rPr>
  </w:style>
  <w:style w:type="character" w:styleId="Emphasis">
    <w:name w:val="Emphasis"/>
    <w:qFormat/>
    <w:rsid w:val="00A71E3F"/>
    <w:rPr>
      <w:i/>
      <w:iCs/>
    </w:rPr>
  </w:style>
  <w:style w:type="paragraph" w:styleId="PlainText">
    <w:name w:val="Plain Text"/>
    <w:basedOn w:val="Normal"/>
    <w:link w:val="PlainTextChar"/>
    <w:rsid w:val="00A71E3F"/>
    <w:rPr>
      <w:rFonts w:ascii="Courier New" w:hAnsi="Courier New" w:cs="Courier New"/>
      <w:sz w:val="20"/>
      <w:szCs w:val="20"/>
    </w:rPr>
  </w:style>
  <w:style w:type="character" w:customStyle="1" w:styleId="PlainTextChar">
    <w:name w:val="Plain Text Char"/>
    <w:link w:val="PlainText"/>
    <w:rsid w:val="00A71E3F"/>
    <w:rPr>
      <w:rFonts w:ascii="Courier New" w:eastAsia="Times New Roman" w:hAnsi="Courier New" w:cs="Courier New"/>
      <w:sz w:val="20"/>
      <w:szCs w:val="20"/>
    </w:rPr>
  </w:style>
  <w:style w:type="paragraph" w:customStyle="1" w:styleId="Chapterhead">
    <w:name w:val="&amp;Chapter head"/>
    <w:basedOn w:val="Normal"/>
    <w:qFormat/>
    <w:rsid w:val="00A71E3F"/>
    <w:pPr>
      <w:spacing w:before="240" w:line="360" w:lineRule="auto"/>
    </w:pPr>
    <w:rPr>
      <w:rFonts w:ascii="Arial" w:hAnsi="Arial"/>
      <w:b/>
      <w:bCs/>
      <w:color w:val="A8D08D"/>
      <w:sz w:val="40"/>
      <w:szCs w:val="40"/>
    </w:rPr>
  </w:style>
  <w:style w:type="paragraph" w:customStyle="1" w:styleId="Ahead">
    <w:name w:val="&amp;A head"/>
    <w:basedOn w:val="Normal"/>
    <w:qFormat/>
    <w:rsid w:val="00A71E3F"/>
    <w:pPr>
      <w:spacing w:before="360" w:line="360" w:lineRule="auto"/>
    </w:pPr>
    <w:rPr>
      <w:rFonts w:ascii="Arial" w:hAnsi="Arial" w:cs="Arial"/>
      <w:b/>
      <w:bCs/>
      <w:color w:val="2F5496"/>
      <w:sz w:val="32"/>
      <w:szCs w:val="32"/>
    </w:rPr>
  </w:style>
  <w:style w:type="paragraph" w:customStyle="1" w:styleId="Parafo">
    <w:name w:val="&amp;Para f/o"/>
    <w:basedOn w:val="Normal"/>
    <w:qFormat/>
    <w:rsid w:val="00A71E3F"/>
    <w:pPr>
      <w:spacing w:line="360" w:lineRule="auto"/>
    </w:pPr>
  </w:style>
  <w:style w:type="paragraph" w:customStyle="1" w:styleId="Bulletlist1">
    <w:name w:val="&amp;Bullet list 1"/>
    <w:basedOn w:val="Normal"/>
    <w:qFormat/>
    <w:rsid w:val="00A71E3F"/>
    <w:pPr>
      <w:numPr>
        <w:numId w:val="27"/>
      </w:numPr>
      <w:spacing w:line="360" w:lineRule="auto"/>
    </w:pPr>
    <w:rPr>
      <w:rFonts w:eastAsia="Arial Unicode MS"/>
      <w:u w:color="000000"/>
    </w:rPr>
  </w:style>
  <w:style w:type="paragraph" w:customStyle="1" w:styleId="Bhead">
    <w:name w:val="&amp;B head"/>
    <w:basedOn w:val="Normal"/>
    <w:qFormat/>
    <w:rsid w:val="00A71E3F"/>
    <w:pPr>
      <w:spacing w:before="240" w:line="360" w:lineRule="auto"/>
    </w:pPr>
    <w:rPr>
      <w:rFonts w:ascii="Arial" w:hAnsi="Arial"/>
      <w:b/>
      <w:bCs/>
      <w:color w:val="B75E59"/>
      <w:sz w:val="28"/>
    </w:rPr>
  </w:style>
  <w:style w:type="paragraph" w:customStyle="1" w:styleId="Chead">
    <w:name w:val="&amp;C head"/>
    <w:basedOn w:val="Normal"/>
    <w:qFormat/>
    <w:rsid w:val="00A71E3F"/>
    <w:pPr>
      <w:keepNext/>
      <w:spacing w:before="200" w:line="360" w:lineRule="auto"/>
    </w:pPr>
    <w:rPr>
      <w:rFonts w:ascii="Arial" w:hAnsi="Arial"/>
      <w:b/>
    </w:rPr>
  </w:style>
  <w:style w:type="paragraph" w:customStyle="1" w:styleId="Style1">
    <w:name w:val="Style1"/>
    <w:basedOn w:val="Parafo"/>
    <w:qFormat/>
    <w:rsid w:val="00A71E3F"/>
    <w:pPr>
      <w:ind w:firstLine="720"/>
    </w:pPr>
  </w:style>
  <w:style w:type="paragraph" w:customStyle="1" w:styleId="paraindent">
    <w:name w:val="§para indent"/>
    <w:basedOn w:val="Parafo"/>
    <w:rsid w:val="00A71E3F"/>
    <w:pPr>
      <w:spacing w:before="120" w:after="120"/>
      <w:ind w:firstLine="720"/>
    </w:pPr>
  </w:style>
  <w:style w:type="paragraph" w:customStyle="1" w:styleId="Paraindent0">
    <w:name w:val="%Para indent"/>
    <w:basedOn w:val="Parafo"/>
    <w:qFormat/>
    <w:rsid w:val="00A71E3F"/>
    <w:pPr>
      <w:ind w:firstLine="720"/>
    </w:pPr>
  </w:style>
  <w:style w:type="paragraph" w:customStyle="1" w:styleId="Boxtitle">
    <w:name w:val="%Box title"/>
    <w:basedOn w:val="Parafo"/>
    <w:qFormat/>
    <w:rsid w:val="00A71E3F"/>
    <w:pPr>
      <w:jc w:val="center"/>
    </w:pPr>
    <w:rPr>
      <w:rFonts w:ascii="Arial" w:hAnsi="Arial"/>
      <w:b/>
      <w:sz w:val="28"/>
    </w:rPr>
  </w:style>
  <w:style w:type="paragraph" w:customStyle="1" w:styleId="Boxtitle0">
    <w:name w:val="&amp;Box title"/>
    <w:basedOn w:val="Parafo"/>
    <w:qFormat/>
    <w:rsid w:val="00A71E3F"/>
    <w:pPr>
      <w:pBdr>
        <w:top w:val="dotted" w:sz="6" w:space="1" w:color="auto"/>
        <w:left w:val="dotted" w:sz="6" w:space="4" w:color="auto"/>
        <w:bottom w:val="dotted" w:sz="6" w:space="1" w:color="auto"/>
        <w:right w:val="dotted" w:sz="6" w:space="4" w:color="auto"/>
      </w:pBdr>
      <w:shd w:val="clear" w:color="auto" w:fill="8EAADB"/>
    </w:pPr>
    <w:rPr>
      <w:b/>
      <w:color w:val="FFFFFF"/>
      <w:sz w:val="36"/>
    </w:rPr>
  </w:style>
  <w:style w:type="paragraph" w:customStyle="1" w:styleId="BoxA">
    <w:name w:val="&amp;Box A"/>
    <w:basedOn w:val="Parafo"/>
    <w:qFormat/>
    <w:rsid w:val="00A71E3F"/>
    <w:pPr>
      <w:spacing w:before="160" w:after="80" w:line="240" w:lineRule="auto"/>
    </w:pPr>
    <w:rPr>
      <w:rFonts w:ascii="Arial" w:hAnsi="Arial"/>
      <w:b/>
      <w:caps/>
      <w:color w:val="2F5496"/>
      <w:sz w:val="28"/>
    </w:rPr>
  </w:style>
  <w:style w:type="paragraph" w:customStyle="1" w:styleId="Boxfo">
    <w:name w:val="&amp;Box f/o"/>
    <w:basedOn w:val="Parafo"/>
    <w:qFormat/>
    <w:rsid w:val="00A71E3F"/>
    <w:rPr>
      <w:rFonts w:ascii="Arial" w:hAnsi="Arial"/>
    </w:rPr>
  </w:style>
  <w:style w:type="paragraph" w:customStyle="1" w:styleId="Numberedlist1">
    <w:name w:val="&amp;Numbered list 1"/>
    <w:basedOn w:val="Parafo"/>
    <w:qFormat/>
    <w:rsid w:val="00A71E3F"/>
    <w:pPr>
      <w:numPr>
        <w:numId w:val="33"/>
      </w:numPr>
    </w:pPr>
  </w:style>
  <w:style w:type="paragraph" w:customStyle="1" w:styleId="Paraindent1">
    <w:name w:val="&amp;Para indent"/>
    <w:basedOn w:val="Parafo"/>
    <w:qFormat/>
    <w:rsid w:val="00A71E3F"/>
    <w:pPr>
      <w:ind w:firstLine="720"/>
    </w:pPr>
  </w:style>
  <w:style w:type="paragraph" w:customStyle="1" w:styleId="Bulletlist">
    <w:name w:val="&amp;Bullet list"/>
    <w:basedOn w:val="Normal"/>
    <w:qFormat/>
    <w:rsid w:val="00A71E3F"/>
    <w:pPr>
      <w:spacing w:after="240"/>
    </w:pPr>
  </w:style>
  <w:style w:type="paragraph" w:customStyle="1" w:styleId="Extract">
    <w:name w:val="%Extract"/>
    <w:basedOn w:val="Parafo"/>
    <w:qFormat/>
    <w:rsid w:val="00A71E3F"/>
    <w:pPr>
      <w:ind w:left="720"/>
    </w:pPr>
    <w:rPr>
      <w:rFonts w:eastAsia="Cambria"/>
    </w:rPr>
  </w:style>
  <w:style w:type="paragraph" w:customStyle="1" w:styleId="Extract0">
    <w:name w:val="&amp;Extract"/>
    <w:basedOn w:val="Parafo"/>
    <w:qFormat/>
    <w:rsid w:val="00A71E3F"/>
    <w:pPr>
      <w:ind w:left="720"/>
    </w:pPr>
    <w:rPr>
      <w:rFonts w:eastAsia="Cambria"/>
    </w:rPr>
  </w:style>
  <w:style w:type="paragraph" w:customStyle="1" w:styleId="Tablecolhead">
    <w:name w:val="&amp;Table col head"/>
    <w:basedOn w:val="Normal"/>
    <w:qFormat/>
    <w:rsid w:val="00A71E3F"/>
    <w:rPr>
      <w:rFonts w:ascii="Arial" w:hAnsi="Arial"/>
      <w:b/>
      <w:color w:val="2F837C"/>
      <w:lang w:eastAsia="en-AU"/>
    </w:rPr>
  </w:style>
  <w:style w:type="paragraph" w:customStyle="1" w:styleId="Tabletext">
    <w:name w:val="&amp;Table text"/>
    <w:basedOn w:val="Normal"/>
    <w:qFormat/>
    <w:rsid w:val="00A71E3F"/>
    <w:pPr>
      <w:spacing w:line="360" w:lineRule="auto"/>
    </w:pPr>
    <w:rPr>
      <w:rFonts w:ascii="Arial" w:hAnsi="Arial"/>
      <w:lang w:eastAsia="en-AU"/>
    </w:rPr>
  </w:style>
  <w:style w:type="paragraph" w:customStyle="1" w:styleId="Tablebullet">
    <w:name w:val="&amp;Table bullet"/>
    <w:basedOn w:val="Tabletext"/>
    <w:qFormat/>
    <w:rsid w:val="00A71E3F"/>
    <w:pPr>
      <w:numPr>
        <w:numId w:val="28"/>
      </w:numPr>
    </w:pPr>
  </w:style>
  <w:style w:type="paragraph" w:customStyle="1" w:styleId="TableNL">
    <w:name w:val="&amp;Table NL"/>
    <w:basedOn w:val="Tablebullet"/>
    <w:qFormat/>
    <w:rsid w:val="00A71E3F"/>
    <w:pPr>
      <w:numPr>
        <w:numId w:val="38"/>
      </w:numPr>
    </w:pPr>
    <w:rPr>
      <w:rFonts w:eastAsia="Calibri"/>
      <w:color w:val="000000"/>
    </w:rPr>
  </w:style>
  <w:style w:type="paragraph" w:customStyle="1" w:styleId="Bulletlist2">
    <w:name w:val="&amp;Bullet list 2"/>
    <w:basedOn w:val="Bulletlist1"/>
    <w:qFormat/>
    <w:rsid w:val="00A71E3F"/>
    <w:pPr>
      <w:numPr>
        <w:numId w:val="32"/>
      </w:numPr>
      <w:autoSpaceDE w:val="0"/>
      <w:autoSpaceDN w:val="0"/>
      <w:adjustRightInd w:val="0"/>
      <w:spacing w:before="120" w:after="120"/>
    </w:pPr>
  </w:style>
  <w:style w:type="paragraph" w:customStyle="1" w:styleId="Reference">
    <w:name w:val="&amp;Reference"/>
    <w:basedOn w:val="Parafo"/>
    <w:qFormat/>
    <w:rsid w:val="00A71E3F"/>
    <w:pPr>
      <w:ind w:left="720" w:hanging="720"/>
    </w:pPr>
    <w:rPr>
      <w:rFonts w:eastAsia="Calibri"/>
    </w:rPr>
  </w:style>
  <w:style w:type="paragraph" w:customStyle="1" w:styleId="Caption">
    <w:name w:val="&amp;Caption"/>
    <w:basedOn w:val="Normal"/>
    <w:qFormat/>
    <w:rsid w:val="00A71E3F"/>
    <w:pPr>
      <w:spacing w:after="120"/>
    </w:pPr>
    <w:rPr>
      <w:i/>
      <w:color w:val="000000"/>
      <w:lang w:val="en-US"/>
    </w:rPr>
  </w:style>
  <w:style w:type="paragraph" w:customStyle="1" w:styleId="Bulletlist3">
    <w:name w:val="&amp;Bullet list 3"/>
    <w:basedOn w:val="Bulletlist2"/>
    <w:qFormat/>
    <w:rsid w:val="00A71E3F"/>
    <w:pPr>
      <w:numPr>
        <w:numId w:val="25"/>
      </w:numPr>
    </w:pPr>
  </w:style>
  <w:style w:type="paragraph" w:customStyle="1" w:styleId="Dhead">
    <w:name w:val="&amp;D head"/>
    <w:basedOn w:val="Chead"/>
    <w:qFormat/>
    <w:rsid w:val="00A71E3F"/>
    <w:rPr>
      <w:b w:val="0"/>
      <w:i/>
    </w:rPr>
  </w:style>
  <w:style w:type="paragraph" w:customStyle="1" w:styleId="Note">
    <w:name w:val="&amp;Note"/>
    <w:basedOn w:val="Normal"/>
    <w:qFormat/>
    <w:rsid w:val="00A71E3F"/>
    <w:pPr>
      <w:spacing w:before="120" w:after="120"/>
      <w:jc w:val="both"/>
    </w:pPr>
    <w:rPr>
      <w:sz w:val="20"/>
      <w:szCs w:val="20"/>
    </w:rPr>
  </w:style>
  <w:style w:type="paragraph" w:customStyle="1" w:styleId="Numberedlist2">
    <w:name w:val="&amp;Numbered list 2"/>
    <w:basedOn w:val="Numberedlist1"/>
    <w:qFormat/>
    <w:rsid w:val="00A71E3F"/>
    <w:pPr>
      <w:numPr>
        <w:numId w:val="34"/>
      </w:numPr>
    </w:pPr>
  </w:style>
  <w:style w:type="paragraph" w:customStyle="1" w:styleId="Unnumberedlist1">
    <w:name w:val="&amp;Unnumbered list 1"/>
    <w:basedOn w:val="Numberedlist1"/>
    <w:qFormat/>
    <w:rsid w:val="00A71E3F"/>
    <w:pPr>
      <w:numPr>
        <w:numId w:val="0"/>
      </w:numPr>
      <w:ind w:left="720" w:hanging="720"/>
    </w:pPr>
    <w:rPr>
      <w:color w:val="000000"/>
    </w:rPr>
  </w:style>
  <w:style w:type="paragraph" w:customStyle="1" w:styleId="Authorname">
    <w:name w:val="&amp;Author name"/>
    <w:basedOn w:val="Parafo"/>
    <w:rsid w:val="00A71E3F"/>
    <w:pPr>
      <w:spacing w:before="200" w:after="400"/>
    </w:pPr>
    <w:rPr>
      <w:i/>
    </w:rPr>
  </w:style>
  <w:style w:type="paragraph" w:customStyle="1" w:styleId="Questiontext">
    <w:name w:val="&amp;Question text"/>
    <w:basedOn w:val="Parafo"/>
    <w:rsid w:val="00A71E3F"/>
    <w:pPr>
      <w:spacing w:after="200"/>
    </w:pPr>
    <w:rPr>
      <w:rFonts w:eastAsia="Calibri"/>
      <w:i/>
    </w:rPr>
  </w:style>
  <w:style w:type="paragraph" w:customStyle="1" w:styleId="Unnumberedlist2">
    <w:name w:val="&amp;Unnumbered list 2"/>
    <w:basedOn w:val="Numberedlist2"/>
    <w:qFormat/>
    <w:rsid w:val="00A71E3F"/>
    <w:pPr>
      <w:numPr>
        <w:numId w:val="0"/>
      </w:numPr>
      <w:ind w:left="680"/>
      <w:jc w:val="both"/>
    </w:pPr>
    <w:rPr>
      <w:color w:val="000000"/>
    </w:rPr>
  </w:style>
  <w:style w:type="paragraph" w:customStyle="1" w:styleId="Poem">
    <w:name w:val="&amp;Poem"/>
    <w:basedOn w:val="Extract0"/>
    <w:qFormat/>
    <w:rsid w:val="00A71E3F"/>
    <w:pPr>
      <w:jc w:val="both"/>
    </w:pPr>
    <w:rPr>
      <w:i/>
      <w:color w:val="000000"/>
    </w:rPr>
  </w:style>
  <w:style w:type="paragraph" w:customStyle="1" w:styleId="Extractsource">
    <w:name w:val="&amp;Extract source"/>
    <w:basedOn w:val="Extract0"/>
    <w:qFormat/>
    <w:rsid w:val="00A71E3F"/>
    <w:pPr>
      <w:spacing w:before="120" w:after="100" w:afterAutospacing="1" w:line="480" w:lineRule="auto"/>
      <w:jc w:val="right"/>
    </w:pPr>
    <w:rPr>
      <w:lang w:val="en-US"/>
    </w:rPr>
  </w:style>
  <w:style w:type="paragraph" w:customStyle="1" w:styleId="Boxindent">
    <w:name w:val="&amp;Box indent"/>
    <w:basedOn w:val="Boxfo"/>
    <w:qFormat/>
    <w:rsid w:val="00A71E3F"/>
    <w:pPr>
      <w:ind w:firstLine="720"/>
    </w:pPr>
  </w:style>
  <w:style w:type="paragraph" w:customStyle="1" w:styleId="Boxbullet">
    <w:name w:val="&amp;Box bullet"/>
    <w:basedOn w:val="Boxfo"/>
    <w:qFormat/>
    <w:rsid w:val="00A71E3F"/>
    <w:pPr>
      <w:numPr>
        <w:numId w:val="35"/>
      </w:numPr>
    </w:pPr>
  </w:style>
  <w:style w:type="paragraph" w:customStyle="1" w:styleId="BoxNL">
    <w:name w:val="&amp;Box NL"/>
    <w:basedOn w:val="Boxbullet"/>
    <w:qFormat/>
    <w:rsid w:val="00A71E3F"/>
    <w:pPr>
      <w:numPr>
        <w:numId w:val="36"/>
      </w:numPr>
      <w:spacing w:line="480" w:lineRule="auto"/>
    </w:pPr>
  </w:style>
  <w:style w:type="paragraph" w:customStyle="1" w:styleId="BoxB">
    <w:name w:val="&amp;Box B"/>
    <w:basedOn w:val="BoxA"/>
    <w:qFormat/>
    <w:rsid w:val="00A71E3F"/>
    <w:pPr>
      <w:spacing w:after="200"/>
    </w:pPr>
    <w:rPr>
      <w:caps w:val="0"/>
      <w:color w:val="00B0F0"/>
      <w:sz w:val="24"/>
    </w:rPr>
  </w:style>
  <w:style w:type="paragraph" w:customStyle="1" w:styleId="Boxchronology">
    <w:name w:val="&amp;Box chronology"/>
    <w:basedOn w:val="Boxfo"/>
    <w:qFormat/>
    <w:rsid w:val="00A71E3F"/>
    <w:pPr>
      <w:spacing w:after="200" w:line="480" w:lineRule="auto"/>
      <w:ind w:left="1440" w:hanging="1440"/>
    </w:pPr>
  </w:style>
  <w:style w:type="paragraph" w:customStyle="1" w:styleId="answer">
    <w:name w:val="&amp;answer"/>
    <w:basedOn w:val="Parafo"/>
    <w:qFormat/>
    <w:rsid w:val="00A71E3F"/>
    <w:pPr>
      <w:ind w:left="720"/>
    </w:pPr>
    <w:rPr>
      <w:color w:val="4AC0EE"/>
    </w:rPr>
  </w:style>
  <w:style w:type="paragraph" w:customStyle="1" w:styleId="answerindent">
    <w:name w:val="&amp;answer indent"/>
    <w:basedOn w:val="answer"/>
    <w:qFormat/>
    <w:rsid w:val="00A71E3F"/>
    <w:pPr>
      <w:ind w:firstLine="720"/>
    </w:pPr>
  </w:style>
  <w:style w:type="paragraph" w:customStyle="1" w:styleId="Example">
    <w:name w:val="&amp;Example"/>
    <w:basedOn w:val="Extract0"/>
    <w:qFormat/>
    <w:rsid w:val="00A71E3F"/>
    <w:pPr>
      <w:shd w:val="clear" w:color="auto" w:fill="C0C0C0"/>
      <w:ind w:left="0"/>
    </w:pPr>
    <w:rPr>
      <w:sz w:val="24"/>
    </w:rPr>
  </w:style>
  <w:style w:type="paragraph" w:customStyle="1" w:styleId="Numberedlist3">
    <w:name w:val="&amp;Numbered list 3"/>
    <w:basedOn w:val="Numberedlist2"/>
    <w:qFormat/>
    <w:rsid w:val="00A71E3F"/>
    <w:pPr>
      <w:numPr>
        <w:ilvl w:val="2"/>
      </w:numPr>
    </w:pPr>
  </w:style>
  <w:style w:type="paragraph" w:customStyle="1" w:styleId="Extractnumlist">
    <w:name w:val="&amp;Extract num list"/>
    <w:qFormat/>
    <w:rsid w:val="00A71E3F"/>
    <w:pPr>
      <w:numPr>
        <w:numId w:val="37"/>
      </w:numPr>
      <w:spacing w:line="480" w:lineRule="auto"/>
      <w:contextualSpacing/>
    </w:pPr>
    <w:rPr>
      <w:rFonts w:ascii="Times New Roman" w:eastAsia="Times New Roman" w:hAnsi="Times New Roman" w:cs="Calibri"/>
      <w:sz w:val="22"/>
      <w:szCs w:val="22"/>
    </w:rPr>
  </w:style>
  <w:style w:type="paragraph" w:customStyle="1" w:styleId="TableNL2">
    <w:name w:val="&amp;Table NL2"/>
    <w:basedOn w:val="TableNL"/>
    <w:qFormat/>
    <w:rsid w:val="00A71E3F"/>
    <w:pPr>
      <w:numPr>
        <w:numId w:val="29"/>
      </w:numPr>
    </w:pPr>
    <w:rPr>
      <w:lang w:val="en-GB"/>
    </w:rPr>
  </w:style>
  <w:style w:type="paragraph" w:customStyle="1" w:styleId="Boxextract">
    <w:name w:val="&amp;Box extract"/>
    <w:basedOn w:val="Extract0"/>
    <w:qFormat/>
    <w:rsid w:val="00A71E3F"/>
    <w:pPr>
      <w:spacing w:before="80" w:after="80" w:line="240" w:lineRule="auto"/>
    </w:pPr>
    <w:rPr>
      <w:rFonts w:ascii="Arial" w:hAnsi="Arial"/>
      <w:color w:val="2F5496"/>
    </w:rPr>
  </w:style>
  <w:style w:type="paragraph" w:customStyle="1" w:styleId="BoxUL">
    <w:name w:val="&amp;Box UL"/>
    <w:basedOn w:val="Boxbullet"/>
    <w:qFormat/>
    <w:rsid w:val="00A71E3F"/>
    <w:pPr>
      <w:numPr>
        <w:numId w:val="0"/>
      </w:numPr>
      <w:ind w:left="720"/>
    </w:pPr>
  </w:style>
  <w:style w:type="paragraph" w:customStyle="1" w:styleId="answerBL">
    <w:name w:val="&amp;answer BL"/>
    <w:basedOn w:val="answer"/>
    <w:qFormat/>
    <w:rsid w:val="00A71E3F"/>
    <w:pPr>
      <w:numPr>
        <w:numId w:val="39"/>
      </w:numPr>
    </w:pPr>
  </w:style>
  <w:style w:type="paragraph" w:customStyle="1" w:styleId="answerNL">
    <w:name w:val="&amp;answer NL"/>
    <w:basedOn w:val="answer"/>
    <w:qFormat/>
    <w:rsid w:val="00A71E3F"/>
    <w:pPr>
      <w:numPr>
        <w:numId w:val="40"/>
      </w:numPr>
    </w:pPr>
  </w:style>
  <w:style w:type="table" w:styleId="ColorfulList-Accent1">
    <w:name w:val="Colorful List Accent 1"/>
    <w:basedOn w:val="TableNormal"/>
    <w:uiPriority w:val="72"/>
    <w:semiHidden/>
    <w:unhideWhenUsed/>
    <w:rsid w:val="00A71E3F"/>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Albiston</dc:creator>
  <cp:keywords/>
  <dc:description/>
  <cp:lastModifiedBy>angela damis</cp:lastModifiedBy>
  <cp:revision>11</cp:revision>
  <dcterms:created xsi:type="dcterms:W3CDTF">2020-08-07T08:22:00Z</dcterms:created>
  <dcterms:modified xsi:type="dcterms:W3CDTF">2020-09-24T07:20:00Z</dcterms:modified>
</cp:coreProperties>
</file>