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F3948" w14:textId="01DD3A8C" w:rsidR="00CB068D" w:rsidRDefault="00CB068D" w:rsidP="00CB068D">
      <w:pPr>
        <w:pStyle w:val="Ahead"/>
        <w:rPr>
          <w:sz w:val="24"/>
          <w:szCs w:val="24"/>
        </w:rPr>
      </w:pPr>
      <w:r>
        <w:t>Lesson plan 8.2</w:t>
      </w:r>
    </w:p>
    <w:p w14:paraId="3CF15461" w14:textId="67B01A5B" w:rsidR="00CB068D" w:rsidRPr="00CB068D" w:rsidRDefault="00CB068D" w:rsidP="00CB068D">
      <w:pPr>
        <w:rPr>
          <w:rFonts w:cstheme="majorHAnsi"/>
          <w:bCs/>
        </w:rPr>
      </w:pPr>
      <w:r>
        <w:rPr>
          <w:rFonts w:cstheme="majorHAnsi"/>
          <w:bCs/>
        </w:rPr>
        <w:t>A lesson plan employing textual imitation as a learning activity</w:t>
      </w:r>
    </w:p>
    <w:p w14:paraId="22ED037B" w14:textId="051F9978" w:rsidR="00CB068D" w:rsidRPr="00CB068D" w:rsidRDefault="00CB068D" w:rsidP="00CB068D">
      <w:pPr>
        <w:pStyle w:val="Parafo"/>
      </w:pPr>
      <w:r w:rsidRPr="00CB068D">
        <w:rPr>
          <w:b/>
          <w:bCs/>
        </w:rPr>
        <w:t>Time/length</w:t>
      </w:r>
      <w:r w:rsidRPr="00F70CA1">
        <w:rPr>
          <w:b/>
          <w:bCs/>
        </w:rPr>
        <w:t>:</w:t>
      </w:r>
      <w:r w:rsidRPr="00CB068D">
        <w:t xml:space="preserve"> 50 minutes</w:t>
      </w:r>
    </w:p>
    <w:p w14:paraId="3533D926" w14:textId="77777777" w:rsidR="00CB068D" w:rsidRDefault="00CB068D" w:rsidP="00CB068D">
      <w:pPr>
        <w:pStyle w:val="Parafo"/>
      </w:pPr>
      <w:r w:rsidRPr="00CB068D">
        <w:rPr>
          <w:b/>
          <w:bCs/>
        </w:rPr>
        <w:t>Topic/focus</w:t>
      </w:r>
      <w:r w:rsidRPr="00F70CA1">
        <w:rPr>
          <w:b/>
          <w:bCs/>
        </w:rPr>
        <w:t>:</w:t>
      </w:r>
      <w:r w:rsidRPr="00CB068D">
        <w:t xml:space="preserve"> Characterisation </w:t>
      </w:r>
      <w:r w:rsidRPr="00CB068D">
        <w:tab/>
      </w:r>
    </w:p>
    <w:p w14:paraId="79AB53C1" w14:textId="69EFF26B" w:rsidR="00CB068D" w:rsidRPr="00CB068D" w:rsidRDefault="00CB068D" w:rsidP="00CB068D">
      <w:pPr>
        <w:pStyle w:val="Parafo"/>
      </w:pPr>
      <w:r w:rsidRPr="00CB068D">
        <w:rPr>
          <w:b/>
          <w:bCs/>
        </w:rPr>
        <w:t>Subject</w:t>
      </w:r>
      <w:r w:rsidRPr="00F70CA1">
        <w:rPr>
          <w:b/>
          <w:bCs/>
        </w:rPr>
        <w:t>:</w:t>
      </w:r>
      <w:r w:rsidRPr="00CB068D">
        <w:t xml:space="preserve"> English </w:t>
      </w:r>
    </w:p>
    <w:p w14:paraId="3CB91DA8" w14:textId="77777777" w:rsidR="00CB068D" w:rsidRPr="00CB068D" w:rsidRDefault="00CB068D" w:rsidP="00CB068D">
      <w:pPr>
        <w:pStyle w:val="Parafo"/>
      </w:pPr>
      <w:r w:rsidRPr="00CB068D">
        <w:rPr>
          <w:b/>
          <w:bCs/>
        </w:rPr>
        <w:t>Year Level</w:t>
      </w:r>
      <w:r w:rsidRPr="00F70CA1">
        <w:rPr>
          <w:b/>
          <w:bCs/>
        </w:rPr>
        <w:t>:</w:t>
      </w:r>
      <w:r w:rsidRPr="00CB068D">
        <w:t xml:space="preserve"> 8</w:t>
      </w:r>
    </w:p>
    <w:p w14:paraId="24B38A54" w14:textId="77777777" w:rsidR="00CB068D" w:rsidRPr="00CB068D" w:rsidRDefault="00CB068D" w:rsidP="00CB068D">
      <w:pPr>
        <w:pStyle w:val="Parafo"/>
      </w:pPr>
      <w:r w:rsidRPr="00CB068D">
        <w:rPr>
          <w:b/>
          <w:bCs/>
        </w:rPr>
        <w:t>Context</w:t>
      </w:r>
      <w:r w:rsidRPr="00F70CA1">
        <w:rPr>
          <w:b/>
          <w:bCs/>
        </w:rPr>
        <w:t xml:space="preserve">: </w:t>
      </w:r>
      <w:r w:rsidRPr="00CB068D">
        <w:t>Part of a unit on characterisation</w:t>
      </w:r>
    </w:p>
    <w:p w14:paraId="16CE7942" w14:textId="7FA6D819" w:rsidR="00CB068D" w:rsidRPr="00540F58" w:rsidRDefault="00CB068D" w:rsidP="00CB068D">
      <w:pPr>
        <w:pStyle w:val="Bhead"/>
      </w:pPr>
      <w:r w:rsidRPr="00540F58">
        <w:t>EQUIPMENT/RESOURCES</w:t>
      </w:r>
    </w:p>
    <w:p w14:paraId="0A0E8A0F" w14:textId="77777777" w:rsidR="00CB068D" w:rsidRPr="00540F58" w:rsidRDefault="00CB068D" w:rsidP="00CB068D">
      <w:pPr>
        <w:pStyle w:val="Parafo"/>
      </w:pPr>
      <w:r w:rsidRPr="00540F58">
        <w:t>Copies of ‘Future Shock’ by Victor Kelleher (</w:t>
      </w:r>
      <w:r w:rsidRPr="00540F58">
        <w:rPr>
          <w:i/>
          <w:iCs/>
        </w:rPr>
        <w:t>Top Stories 2</w:t>
      </w:r>
      <w:r w:rsidRPr="00540F58">
        <w:t>, Heinemann)</w:t>
      </w:r>
    </w:p>
    <w:p w14:paraId="6AD313F3" w14:textId="5F0E61A5" w:rsidR="00CB068D" w:rsidRPr="00CB068D" w:rsidRDefault="00CB068D" w:rsidP="00CB068D">
      <w:pPr>
        <w:pStyle w:val="Bhead"/>
      </w:pPr>
      <w:r>
        <w:t>SYLLABUS OBJECTIVES</w:t>
      </w:r>
    </w:p>
    <w:p w14:paraId="3EB13B73" w14:textId="2C702479" w:rsidR="00CB068D" w:rsidRPr="00540F58" w:rsidRDefault="00CB068D" w:rsidP="00CB068D">
      <w:pPr>
        <w:pStyle w:val="Bulletlist1"/>
        <w:rPr>
          <w:b/>
          <w:color w:val="000000" w:themeColor="text1"/>
        </w:rPr>
      </w:pPr>
      <w:r w:rsidRPr="00540F58">
        <w:rPr>
          <w:shd w:val="clear" w:color="auto" w:fill="FFFFFF"/>
        </w:rPr>
        <w:t xml:space="preserve">Interpret and analyse language choices, including </w:t>
      </w:r>
      <w:r w:rsidRPr="00540F58">
        <w:t>sentence</w:t>
      </w:r>
      <w:r w:rsidRPr="00540F58">
        <w:rPr>
          <w:shd w:val="clear" w:color="auto" w:fill="FFFFFF"/>
        </w:rPr>
        <w:t xml:space="preserve"> patterns, dialogue, </w:t>
      </w:r>
      <w:r w:rsidRPr="00540F58">
        <w:t>imagery</w:t>
      </w:r>
      <w:r w:rsidRPr="00540F58">
        <w:rPr>
          <w:shd w:val="clear" w:color="auto" w:fill="FFFFFF"/>
        </w:rPr>
        <w:t xml:space="preserve"> and other </w:t>
      </w:r>
      <w:r w:rsidRPr="00540F58">
        <w:t>language features</w:t>
      </w:r>
      <w:r w:rsidRPr="00540F58">
        <w:rPr>
          <w:shd w:val="clear" w:color="auto" w:fill="FFFFFF"/>
        </w:rPr>
        <w:t xml:space="preserve">, in short stories, literary essays and plays </w:t>
      </w:r>
      <w:r w:rsidRPr="00CB068D">
        <w:rPr>
          <w:rFonts w:cstheme="majorHAnsi"/>
        </w:rPr>
        <w:t xml:space="preserve">(ACELT1767) </w:t>
      </w:r>
    </w:p>
    <w:p w14:paraId="30429374" w14:textId="185A81C7" w:rsidR="00CB068D" w:rsidRPr="00540F58" w:rsidRDefault="00CB068D" w:rsidP="00CB068D">
      <w:pPr>
        <w:pStyle w:val="Bulletlist1"/>
        <w:rPr>
          <w:b/>
          <w:color w:val="000000" w:themeColor="text1"/>
        </w:rPr>
      </w:pPr>
      <w:r w:rsidRPr="00540F58">
        <w:t>Create</w:t>
      </w:r>
      <w:r w:rsidRPr="00540F58">
        <w:rPr>
          <w:color w:val="222222"/>
          <w:shd w:val="clear" w:color="auto" w:fill="FFFFFF"/>
        </w:rPr>
        <w:t xml:space="preserve"> literary texts that draw upon </w:t>
      </w:r>
      <w:r w:rsidRPr="00540F58">
        <w:t>text</w:t>
      </w:r>
      <w:r w:rsidRPr="00540F58">
        <w:rPr>
          <w:color w:val="222222"/>
          <w:shd w:val="clear" w:color="auto" w:fill="FFFFFF"/>
        </w:rPr>
        <w:t xml:space="preserve"> structures and </w:t>
      </w:r>
      <w:r w:rsidRPr="00540F58">
        <w:t>language features</w:t>
      </w:r>
      <w:r w:rsidRPr="00540F58">
        <w:rPr>
          <w:color w:val="222222"/>
          <w:shd w:val="clear" w:color="auto" w:fill="FFFFFF"/>
        </w:rPr>
        <w:t xml:space="preserve"> of other texts for particular purposes and effects </w:t>
      </w:r>
      <w:r w:rsidRPr="00CB068D">
        <w:rPr>
          <w:rFonts w:cstheme="majorHAnsi"/>
        </w:rPr>
        <w:t xml:space="preserve">(ACELT1632) </w:t>
      </w:r>
    </w:p>
    <w:p w14:paraId="04CF2545" w14:textId="3776411D" w:rsidR="00CB068D" w:rsidRPr="00540F58" w:rsidRDefault="00CB068D" w:rsidP="00CB068D">
      <w:pPr>
        <w:pStyle w:val="Bhead"/>
      </w:pPr>
      <w:r w:rsidRPr="00CB068D">
        <w:t>LESSON</w:t>
      </w:r>
      <w:r w:rsidRPr="00540F58">
        <w:t xml:space="preserve"> OUTCOME</w:t>
      </w:r>
    </w:p>
    <w:p w14:paraId="5634EC34" w14:textId="26D1B8C8" w:rsidR="00CB068D" w:rsidRPr="00CB068D" w:rsidRDefault="00CB068D" w:rsidP="00CB068D">
      <w:pPr>
        <w:pStyle w:val="Bulletlist1"/>
        <w:rPr>
          <w:b/>
        </w:rPr>
      </w:pPr>
      <w:r w:rsidRPr="00540F58">
        <w:t xml:space="preserve">Understand how </w:t>
      </w:r>
      <w:r w:rsidRPr="00CB068D">
        <w:t>authors</w:t>
      </w:r>
      <w:r w:rsidRPr="00540F58">
        <w:t xml:space="preserve"> can suggest ideas about a character without stating them directl</w:t>
      </w:r>
      <w:r w:rsidR="00A57642">
        <w:t>y</w:t>
      </w:r>
    </w:p>
    <w:p w14:paraId="19D57374" w14:textId="56F5012D" w:rsidR="00CB068D" w:rsidRPr="00540F58" w:rsidRDefault="00CB068D" w:rsidP="00CB068D">
      <w:pPr>
        <w:pStyle w:val="Bhead"/>
      </w:pPr>
      <w:r w:rsidRPr="00540F58">
        <w:t>ASSESSMENT OF LESSON OUTCOMES</w:t>
      </w:r>
    </w:p>
    <w:p w14:paraId="2CBAE323" w14:textId="77777777" w:rsidR="00CB068D" w:rsidRPr="00CB068D" w:rsidRDefault="00CB068D" w:rsidP="00CB068D">
      <w:pPr>
        <w:pStyle w:val="Bulletlist1"/>
      </w:pPr>
      <w:r w:rsidRPr="00CB068D">
        <w:t>Notes</w:t>
      </w:r>
    </w:p>
    <w:p w14:paraId="18A87FD2" w14:textId="77777777" w:rsidR="00CB068D" w:rsidRPr="00CB068D" w:rsidRDefault="00CB068D" w:rsidP="00CB068D">
      <w:pPr>
        <w:pStyle w:val="Bulletlist1"/>
      </w:pPr>
      <w:r w:rsidRPr="00CB068D">
        <w:t>Discussion</w:t>
      </w:r>
    </w:p>
    <w:p w14:paraId="133C676B" w14:textId="103AF2CB" w:rsidR="00CB068D" w:rsidRDefault="00CB068D" w:rsidP="00CB068D">
      <w:pPr>
        <w:pStyle w:val="Bulletlist1"/>
      </w:pPr>
      <w:r w:rsidRPr="00CB068D">
        <w:t>Written description</w:t>
      </w:r>
    </w:p>
    <w:p w14:paraId="40810840" w14:textId="77777777" w:rsidR="00CB068D" w:rsidRPr="00CB068D" w:rsidRDefault="00CB068D" w:rsidP="00CB068D">
      <w:pPr>
        <w:pStyle w:val="Bulletlist1"/>
        <w:numPr>
          <w:ilvl w:val="0"/>
          <w:numId w:val="0"/>
        </w:numPr>
        <w:ind w:left="720" w:hanging="360"/>
      </w:pPr>
    </w:p>
    <w:tbl>
      <w:tblPr>
        <w:tblStyle w:val="TableGrid"/>
        <w:tblW w:w="9319" w:type="dxa"/>
        <w:tblInd w:w="137" w:type="dxa"/>
        <w:tblLook w:val="00A0" w:firstRow="1" w:lastRow="0" w:firstColumn="1" w:lastColumn="0" w:noHBand="0" w:noVBand="0"/>
      </w:tblPr>
      <w:tblGrid>
        <w:gridCol w:w="1418"/>
        <w:gridCol w:w="7901"/>
      </w:tblGrid>
      <w:tr w:rsidR="00FB4EB4" w:rsidRPr="00540F58" w14:paraId="684D825D" w14:textId="77777777" w:rsidTr="00CB068D">
        <w:tc>
          <w:tcPr>
            <w:tcW w:w="1418" w:type="dxa"/>
          </w:tcPr>
          <w:p w14:paraId="3A901F9E" w14:textId="77777777" w:rsidR="00FB4EB4" w:rsidRPr="00540F58" w:rsidRDefault="00FB4EB4" w:rsidP="00CB068D">
            <w:pPr>
              <w:pStyle w:val="Tablecolhead"/>
            </w:pPr>
            <w:r w:rsidRPr="00540F58">
              <w:lastRenderedPageBreak/>
              <w:t>Time</w:t>
            </w:r>
          </w:p>
        </w:tc>
        <w:tc>
          <w:tcPr>
            <w:tcW w:w="7901" w:type="dxa"/>
          </w:tcPr>
          <w:p w14:paraId="4619D6AD" w14:textId="77777777" w:rsidR="00FB4EB4" w:rsidRPr="00540F58" w:rsidRDefault="00FB4EB4" w:rsidP="00CB068D">
            <w:pPr>
              <w:pStyle w:val="Tablecolhead"/>
            </w:pPr>
            <w:r w:rsidRPr="00540F58">
              <w:t>Procedure</w:t>
            </w:r>
          </w:p>
        </w:tc>
      </w:tr>
      <w:tr w:rsidR="00FB4EB4" w:rsidRPr="00CB068D" w14:paraId="7F9A8663" w14:textId="77777777" w:rsidTr="00CB068D">
        <w:tc>
          <w:tcPr>
            <w:tcW w:w="1418" w:type="dxa"/>
          </w:tcPr>
          <w:p w14:paraId="008F099F" w14:textId="77777777" w:rsidR="00FB4EB4" w:rsidRPr="00CB068D" w:rsidRDefault="00FB4EB4" w:rsidP="00CB068D">
            <w:pPr>
              <w:pStyle w:val="Tabletext"/>
              <w:rPr>
                <w:b/>
                <w:bCs/>
              </w:rPr>
            </w:pPr>
            <w:r w:rsidRPr="00CB068D">
              <w:rPr>
                <w:b/>
                <w:bCs/>
              </w:rPr>
              <w:t>5 minutes</w:t>
            </w:r>
          </w:p>
        </w:tc>
        <w:tc>
          <w:tcPr>
            <w:tcW w:w="7901" w:type="dxa"/>
          </w:tcPr>
          <w:p w14:paraId="0A70D874" w14:textId="77777777" w:rsidR="00FB4EB4" w:rsidRPr="00CB068D" w:rsidRDefault="00FB4EB4" w:rsidP="00CB068D">
            <w:pPr>
              <w:pStyle w:val="Tabletext"/>
              <w:rPr>
                <w:b/>
                <w:bCs/>
              </w:rPr>
            </w:pPr>
            <w:r w:rsidRPr="00CB068D">
              <w:rPr>
                <w:b/>
                <w:bCs/>
              </w:rPr>
              <w:t>Engagement</w:t>
            </w:r>
          </w:p>
          <w:p w14:paraId="18866973" w14:textId="08456A75" w:rsidR="00FB4EB4" w:rsidRPr="00CB068D" w:rsidRDefault="00FB4EB4" w:rsidP="00CB068D">
            <w:pPr>
              <w:pStyle w:val="Tabletext"/>
            </w:pPr>
            <w:r w:rsidRPr="00CB068D">
              <w:t>Ask students to imagine they have the ability to find out what will happen in the future and to write down how they could use it to a) benefit other people b) benefit themselves? Would there be any downsides?</w:t>
            </w:r>
          </w:p>
          <w:p w14:paraId="77882DFD" w14:textId="77777777" w:rsidR="00FB4EB4" w:rsidRPr="00CB068D" w:rsidRDefault="00FB4EB4" w:rsidP="00CB068D">
            <w:pPr>
              <w:pStyle w:val="Tabletext"/>
              <w:rPr>
                <w:b/>
                <w:bCs/>
              </w:rPr>
            </w:pPr>
            <w:r w:rsidRPr="00CB068D">
              <w:rPr>
                <w:b/>
                <w:bCs/>
              </w:rPr>
              <w:t>Set reading purpose</w:t>
            </w:r>
          </w:p>
          <w:p w14:paraId="3E5936DD" w14:textId="77777777" w:rsidR="00FB4EB4" w:rsidRPr="00CB068D" w:rsidRDefault="00FB4EB4" w:rsidP="00CB068D">
            <w:pPr>
              <w:pStyle w:val="Tabletext"/>
            </w:pPr>
            <w:r w:rsidRPr="00CB068D">
              <w:t>Explain the story students are about to read is about a young man who buys a mobile phone which allows him to dial into the future. Tell students there is something very odd about the salesman he buys it from. They should pay close attention to the description of the salesman and see if they can work out what the mystery surrounding him is.</w:t>
            </w:r>
          </w:p>
        </w:tc>
      </w:tr>
      <w:tr w:rsidR="00FB4EB4" w:rsidRPr="00540F58" w14:paraId="63FF1355" w14:textId="77777777" w:rsidTr="00CB068D">
        <w:tc>
          <w:tcPr>
            <w:tcW w:w="1418" w:type="dxa"/>
          </w:tcPr>
          <w:p w14:paraId="66227674" w14:textId="77777777" w:rsidR="00FB4EB4" w:rsidRPr="00CB068D" w:rsidRDefault="00FB4EB4" w:rsidP="00CB068D">
            <w:pPr>
              <w:pStyle w:val="Tabletext"/>
              <w:rPr>
                <w:b/>
                <w:bCs/>
              </w:rPr>
            </w:pPr>
            <w:r w:rsidRPr="00CB068D">
              <w:rPr>
                <w:b/>
                <w:bCs/>
              </w:rPr>
              <w:t>5 minutes</w:t>
            </w:r>
          </w:p>
        </w:tc>
        <w:tc>
          <w:tcPr>
            <w:tcW w:w="7901" w:type="dxa"/>
          </w:tcPr>
          <w:p w14:paraId="53272EF5" w14:textId="77777777" w:rsidR="00FB4EB4" w:rsidRPr="00CB068D" w:rsidRDefault="00FB4EB4" w:rsidP="00CB068D">
            <w:pPr>
              <w:pStyle w:val="Tabletext"/>
              <w:rPr>
                <w:b/>
                <w:bCs/>
              </w:rPr>
            </w:pPr>
            <w:r w:rsidRPr="00CB068D">
              <w:rPr>
                <w:b/>
                <w:bCs/>
              </w:rPr>
              <w:t>Reading</w:t>
            </w:r>
          </w:p>
          <w:p w14:paraId="21415FA5" w14:textId="5E9CE6D0" w:rsidR="00FB4EB4" w:rsidRPr="00CB068D" w:rsidRDefault="00FB4EB4" w:rsidP="00CB068D">
            <w:pPr>
              <w:pStyle w:val="Tabletext"/>
            </w:pPr>
            <w:r w:rsidRPr="00CB068D">
              <w:t>Read first two page</w:t>
            </w:r>
            <w:r w:rsidR="00877A3F">
              <w:t>s</w:t>
            </w:r>
            <w:r w:rsidRPr="00CB068D">
              <w:t xml:space="preserve"> of story aloud with students following; students then read silently</w:t>
            </w:r>
          </w:p>
        </w:tc>
      </w:tr>
      <w:tr w:rsidR="00FB4EB4" w:rsidRPr="00540F58" w14:paraId="11C59A37" w14:textId="77777777" w:rsidTr="00CB068D">
        <w:tc>
          <w:tcPr>
            <w:tcW w:w="1418" w:type="dxa"/>
          </w:tcPr>
          <w:p w14:paraId="4B958E47" w14:textId="77777777" w:rsidR="00FB4EB4" w:rsidRPr="00CB068D" w:rsidRDefault="00FB4EB4" w:rsidP="00CB068D">
            <w:pPr>
              <w:pStyle w:val="Tabletext"/>
              <w:rPr>
                <w:b/>
                <w:bCs/>
              </w:rPr>
            </w:pPr>
            <w:r w:rsidRPr="00CB068D">
              <w:rPr>
                <w:b/>
                <w:bCs/>
              </w:rPr>
              <w:t>10 minutes</w:t>
            </w:r>
          </w:p>
        </w:tc>
        <w:tc>
          <w:tcPr>
            <w:tcW w:w="7901" w:type="dxa"/>
          </w:tcPr>
          <w:p w14:paraId="438010EF" w14:textId="77777777" w:rsidR="00FB4EB4" w:rsidRPr="00CB068D" w:rsidRDefault="00FB4EB4" w:rsidP="00CB068D">
            <w:pPr>
              <w:pStyle w:val="Tabletext"/>
              <w:rPr>
                <w:b/>
                <w:bCs/>
              </w:rPr>
            </w:pPr>
            <w:r w:rsidRPr="00CB068D">
              <w:rPr>
                <w:b/>
                <w:bCs/>
              </w:rPr>
              <w:t>Explicit teaching</w:t>
            </w:r>
          </w:p>
          <w:p w14:paraId="2316842E" w14:textId="444F9A5F" w:rsidR="00FB4EB4" w:rsidRPr="00CB068D" w:rsidRDefault="00FB4EB4" w:rsidP="00CB068D">
            <w:pPr>
              <w:pStyle w:val="Tabletext"/>
            </w:pPr>
            <w:r w:rsidRPr="00CB068D">
              <w:t>Explain that sometimes authors give us hints about characters to create an air of mystery and to make us wonder about them, but they leave it to us to work out the mystery</w:t>
            </w:r>
            <w:r w:rsidR="00877A3F">
              <w:t>.</w:t>
            </w:r>
          </w:p>
          <w:p w14:paraId="06CEE678" w14:textId="77777777" w:rsidR="00FB4EB4" w:rsidRPr="00CB068D" w:rsidRDefault="00FB4EB4" w:rsidP="00CB068D">
            <w:pPr>
              <w:pStyle w:val="Tabletext"/>
              <w:rPr>
                <w:b/>
                <w:bCs/>
              </w:rPr>
            </w:pPr>
            <w:r w:rsidRPr="00CB068D">
              <w:rPr>
                <w:b/>
                <w:bCs/>
              </w:rPr>
              <w:t>Exploration</w:t>
            </w:r>
          </w:p>
          <w:p w14:paraId="3513B15A" w14:textId="3EBD2633" w:rsidR="00FB4EB4" w:rsidRPr="00CB068D" w:rsidRDefault="00FB4EB4" w:rsidP="00CB068D">
            <w:pPr>
              <w:pStyle w:val="Tabletext"/>
            </w:pPr>
            <w:r w:rsidRPr="00CB068D">
              <w:t xml:space="preserve">Students go back over story and make notes on what we are told about the salesman and try to offer solution to the mystery. </w:t>
            </w:r>
          </w:p>
          <w:p w14:paraId="4F878D81" w14:textId="6BD9D411" w:rsidR="00FB4EB4" w:rsidRPr="00CB068D" w:rsidRDefault="00FB4EB4" w:rsidP="00CB068D">
            <w:pPr>
              <w:pStyle w:val="Tabletext"/>
            </w:pPr>
            <w:r w:rsidRPr="00CB068D">
              <w:t xml:space="preserve">If necessary draw attention to final description of salesman: </w:t>
            </w:r>
            <w:r w:rsidR="00877A3F">
              <w:t>‘</w:t>
            </w:r>
            <w:r w:rsidRPr="00CB068D">
              <w:t>taller, thinner, more ragged with something long and L-shaped</w:t>
            </w:r>
            <w:r w:rsidR="00877A3F">
              <w:t>’</w:t>
            </w:r>
            <w:r w:rsidRPr="00CB068D">
              <w:t xml:space="preserve">. </w:t>
            </w:r>
            <w:r w:rsidR="00877A3F">
              <w:t>Can a</w:t>
            </w:r>
            <w:r w:rsidRPr="00CB068D">
              <w:t>nyone work out what this might mean? Show and discuss pictures of grim reaper.</w:t>
            </w:r>
          </w:p>
          <w:p w14:paraId="76697C95" w14:textId="77777777" w:rsidR="00FB4EB4" w:rsidRPr="00CB068D" w:rsidRDefault="00FB4EB4" w:rsidP="00CB068D">
            <w:pPr>
              <w:pStyle w:val="Tabletext"/>
              <w:rPr>
                <w:b/>
                <w:bCs/>
              </w:rPr>
            </w:pPr>
            <w:r w:rsidRPr="00CB068D">
              <w:rPr>
                <w:b/>
                <w:bCs/>
              </w:rPr>
              <w:t>Application</w:t>
            </w:r>
          </w:p>
          <w:p w14:paraId="47DD59AA" w14:textId="1EA97E8C" w:rsidR="00FB4EB4" w:rsidRPr="00CB068D" w:rsidRDefault="00FB4EB4" w:rsidP="00CB068D">
            <w:pPr>
              <w:pStyle w:val="Tabletext"/>
            </w:pPr>
            <w:r w:rsidRPr="00CB068D">
              <w:t>Ask students to write a description of a character containing a mystery which other students have to work out. The challenge is to</w:t>
            </w:r>
            <w:r w:rsidR="009B7C1A">
              <w:t xml:space="preserve"> find</w:t>
            </w:r>
            <w:r w:rsidRPr="00CB068D">
              <w:t xml:space="preserve"> </w:t>
            </w:r>
            <w:r w:rsidR="009B7C1A">
              <w:t>a character that</w:t>
            </w:r>
            <w:r w:rsidRPr="00CB068D">
              <w:t xml:space="preserve"> other students will recognise without being told directly.</w:t>
            </w:r>
          </w:p>
        </w:tc>
      </w:tr>
      <w:tr w:rsidR="00FB4EB4" w:rsidRPr="00540F58" w14:paraId="3509B188" w14:textId="77777777" w:rsidTr="00CB068D">
        <w:tc>
          <w:tcPr>
            <w:tcW w:w="1418" w:type="dxa"/>
          </w:tcPr>
          <w:p w14:paraId="64B9E015" w14:textId="77777777" w:rsidR="00FB4EB4" w:rsidRPr="00CB068D" w:rsidRDefault="00FB4EB4" w:rsidP="00CB068D">
            <w:pPr>
              <w:pStyle w:val="Tabletext"/>
              <w:rPr>
                <w:b/>
                <w:bCs/>
              </w:rPr>
            </w:pPr>
            <w:r w:rsidRPr="00CB068D">
              <w:rPr>
                <w:b/>
                <w:bCs/>
              </w:rPr>
              <w:lastRenderedPageBreak/>
              <w:t>5 minutes</w:t>
            </w:r>
          </w:p>
        </w:tc>
        <w:tc>
          <w:tcPr>
            <w:tcW w:w="7901" w:type="dxa"/>
          </w:tcPr>
          <w:p w14:paraId="49D676FF" w14:textId="77777777" w:rsidR="00FB4EB4" w:rsidRPr="00CB068D" w:rsidRDefault="00FB4EB4" w:rsidP="00CB068D">
            <w:pPr>
              <w:pStyle w:val="Tabletext"/>
              <w:rPr>
                <w:b/>
                <w:bCs/>
              </w:rPr>
            </w:pPr>
            <w:r w:rsidRPr="00CB068D">
              <w:rPr>
                <w:b/>
                <w:bCs/>
              </w:rPr>
              <w:t>Scaffold the activity</w:t>
            </w:r>
          </w:p>
          <w:p w14:paraId="439FE7A8" w14:textId="676889C3" w:rsidR="00FB4EB4" w:rsidRPr="00CB068D" w:rsidRDefault="00FB4EB4" w:rsidP="00CB068D">
            <w:pPr>
              <w:pStyle w:val="Tablebullet"/>
            </w:pPr>
            <w:r w:rsidRPr="00CB068D">
              <w:t xml:space="preserve">Brainstorm ideas of well-known characters that readers could be expected to </w:t>
            </w:r>
            <w:r w:rsidR="00B419CC" w:rsidRPr="00CB068D">
              <w:t>recogni</w:t>
            </w:r>
            <w:r w:rsidR="00B419CC">
              <w:t>s</w:t>
            </w:r>
            <w:r w:rsidR="00B419CC" w:rsidRPr="00CB068D">
              <w:t xml:space="preserve">e </w:t>
            </w:r>
            <w:r w:rsidRPr="00CB068D">
              <w:t>without being told the character’s name e.g. Father Christmas, Shrek, Batman, Peter Pan, Captain Jack (</w:t>
            </w:r>
            <w:r w:rsidRPr="00F70CA1">
              <w:rPr>
                <w:i/>
                <w:iCs/>
              </w:rPr>
              <w:t>Pirates of the Caribbean</w:t>
            </w:r>
            <w:r w:rsidRPr="00CB068D">
              <w:t>), Adolph Hitler, the Prime Minister of Australia</w:t>
            </w:r>
            <w:r w:rsidR="00B419CC">
              <w:t>.</w:t>
            </w:r>
          </w:p>
          <w:p w14:paraId="6886FBC2" w14:textId="103E4B46" w:rsidR="00FB4EB4" w:rsidRPr="00CB068D" w:rsidRDefault="00FB4EB4" w:rsidP="00CB068D">
            <w:pPr>
              <w:pStyle w:val="Tablebullet"/>
            </w:pPr>
            <w:r w:rsidRPr="00CB068D">
              <w:t>Explain that students should not just describe the characters: they need to dramatise them by putting them in a situation where they are doing something e.g. talking to someone/walking down the street. Maybe a situation we wouldn’t normally expect the character to be in e.g. Shrek as a checkout operator; Father Christmas as taxi driver.</w:t>
            </w:r>
          </w:p>
          <w:p w14:paraId="1D75389D" w14:textId="77777777" w:rsidR="00FB4EB4" w:rsidRPr="00C10307" w:rsidRDefault="00FB4EB4" w:rsidP="00CB068D">
            <w:pPr>
              <w:pStyle w:val="Tablebullet"/>
            </w:pPr>
            <w:r w:rsidRPr="00CB068D">
              <w:t>Model some starter sentences for students e.g. ‘There was something definitely strange about</w:t>
            </w:r>
            <w:r w:rsidRPr="00540F58">
              <w:t xml:space="preserve"> the taxi driver. He had a snowy white beard and red cheeks and wore a red suit. I told him where I wanted to go and he chuckled to himself.’</w:t>
            </w:r>
          </w:p>
        </w:tc>
      </w:tr>
      <w:tr w:rsidR="00FB4EB4" w:rsidRPr="00540F58" w14:paraId="6C3AFF8C" w14:textId="77777777" w:rsidTr="00CB068D">
        <w:tc>
          <w:tcPr>
            <w:tcW w:w="1418" w:type="dxa"/>
          </w:tcPr>
          <w:p w14:paraId="4FEC87B8" w14:textId="77777777" w:rsidR="00FB4EB4" w:rsidRPr="00CB068D" w:rsidRDefault="00FB4EB4" w:rsidP="00CB068D">
            <w:pPr>
              <w:pStyle w:val="Tabletext"/>
              <w:rPr>
                <w:b/>
                <w:bCs/>
              </w:rPr>
            </w:pPr>
            <w:r w:rsidRPr="00CB068D">
              <w:rPr>
                <w:b/>
                <w:bCs/>
              </w:rPr>
              <w:t>15 minutes</w:t>
            </w:r>
          </w:p>
        </w:tc>
        <w:tc>
          <w:tcPr>
            <w:tcW w:w="7901" w:type="dxa"/>
          </w:tcPr>
          <w:p w14:paraId="401F8B77" w14:textId="77777777" w:rsidR="00FB4EB4" w:rsidRPr="00CB068D" w:rsidRDefault="00FB4EB4" w:rsidP="00CB068D">
            <w:pPr>
              <w:pStyle w:val="Tabletext"/>
              <w:rPr>
                <w:b/>
                <w:bCs/>
              </w:rPr>
            </w:pPr>
            <w:r w:rsidRPr="00CB068D">
              <w:rPr>
                <w:b/>
                <w:bCs/>
              </w:rPr>
              <w:t>Writing</w:t>
            </w:r>
          </w:p>
          <w:p w14:paraId="1536241B" w14:textId="40DA7E71" w:rsidR="00FB4EB4" w:rsidRPr="00CB068D" w:rsidRDefault="00FB4EB4" w:rsidP="00CB068D">
            <w:pPr>
              <w:pStyle w:val="Tabletext"/>
              <w:rPr>
                <w:b/>
                <w:bCs/>
              </w:rPr>
            </w:pPr>
            <w:r w:rsidRPr="00CB068D">
              <w:rPr>
                <w:b/>
                <w:bCs/>
              </w:rPr>
              <w:t>Monitoring/</w:t>
            </w:r>
            <w:r w:rsidR="00B419CC">
              <w:rPr>
                <w:b/>
                <w:bCs/>
              </w:rPr>
              <w:t>f</w:t>
            </w:r>
            <w:r w:rsidRPr="00CB068D">
              <w:rPr>
                <w:b/>
                <w:bCs/>
              </w:rPr>
              <w:t>ormative assessment</w:t>
            </w:r>
          </w:p>
          <w:p w14:paraId="5913EB69" w14:textId="77777777" w:rsidR="00FB4EB4" w:rsidRPr="00CB068D" w:rsidRDefault="00FB4EB4" w:rsidP="00CB068D">
            <w:pPr>
              <w:pStyle w:val="Tabletext"/>
            </w:pPr>
            <w:r w:rsidRPr="00CB068D">
              <w:t>Teacher walks around monitoring work, offering assistance, praising good efforts and occasionally interrupting class to read out good examples.</w:t>
            </w:r>
          </w:p>
        </w:tc>
      </w:tr>
      <w:tr w:rsidR="00FB4EB4" w:rsidRPr="00540F58" w14:paraId="0764BD5B" w14:textId="77777777" w:rsidTr="00CB068D">
        <w:tc>
          <w:tcPr>
            <w:tcW w:w="1418" w:type="dxa"/>
          </w:tcPr>
          <w:p w14:paraId="2E6A86FC" w14:textId="77777777" w:rsidR="00FB4EB4" w:rsidRPr="00CB068D" w:rsidRDefault="00FB4EB4" w:rsidP="00CB068D">
            <w:pPr>
              <w:pStyle w:val="Tabletext"/>
              <w:rPr>
                <w:b/>
                <w:bCs/>
              </w:rPr>
            </w:pPr>
            <w:r w:rsidRPr="00CB068D">
              <w:rPr>
                <w:b/>
                <w:bCs/>
              </w:rPr>
              <w:t>10 minutes</w:t>
            </w:r>
          </w:p>
        </w:tc>
        <w:tc>
          <w:tcPr>
            <w:tcW w:w="7901" w:type="dxa"/>
          </w:tcPr>
          <w:p w14:paraId="47C94564" w14:textId="77777777" w:rsidR="00FB4EB4" w:rsidRPr="00CB068D" w:rsidRDefault="00FB4EB4" w:rsidP="00CB068D">
            <w:pPr>
              <w:pStyle w:val="Tabletext"/>
              <w:rPr>
                <w:b/>
                <w:bCs/>
              </w:rPr>
            </w:pPr>
            <w:r w:rsidRPr="00CB068D">
              <w:rPr>
                <w:b/>
                <w:bCs/>
              </w:rPr>
              <w:t>Sharing</w:t>
            </w:r>
          </w:p>
          <w:p w14:paraId="0F77F0FC" w14:textId="77777777" w:rsidR="00FB4EB4" w:rsidRPr="00CB068D" w:rsidRDefault="00FB4EB4" w:rsidP="00CB068D">
            <w:pPr>
              <w:pStyle w:val="Tabletext"/>
            </w:pPr>
            <w:r w:rsidRPr="00CB068D">
              <w:t>Volunteers read their work aloud to class and students guess who is being described.</w:t>
            </w:r>
          </w:p>
        </w:tc>
      </w:tr>
    </w:tbl>
    <w:p w14:paraId="0A859631" w14:textId="77777777" w:rsidR="00446A1A" w:rsidRPr="00FB4EB4" w:rsidRDefault="00B854F0" w:rsidP="00FB4EB4"/>
    <w:sectPr w:rsidR="00446A1A" w:rsidRPr="00FB4EB4"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5F5CB" w14:textId="77777777" w:rsidR="00B854F0" w:rsidRDefault="00B854F0" w:rsidP="00CB068D">
      <w:r>
        <w:separator/>
      </w:r>
    </w:p>
  </w:endnote>
  <w:endnote w:type="continuationSeparator" w:id="0">
    <w:p w14:paraId="047A5DFA" w14:textId="77777777" w:rsidR="00B854F0" w:rsidRDefault="00B854F0" w:rsidP="00CB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9309362"/>
      <w:docPartObj>
        <w:docPartGallery w:val="Page Numbers (Bottom of Page)"/>
        <w:docPartUnique/>
      </w:docPartObj>
    </w:sdtPr>
    <w:sdtEndPr>
      <w:rPr>
        <w:rStyle w:val="PageNumber"/>
      </w:rPr>
    </w:sdtEndPr>
    <w:sdtContent>
      <w:p w14:paraId="7A6AB169" w14:textId="289CBBD3" w:rsidR="00CB068D" w:rsidRDefault="00CB068D"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122733" w14:textId="77777777" w:rsidR="00CB068D" w:rsidRDefault="00CB068D" w:rsidP="00CB0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2597182"/>
      <w:docPartObj>
        <w:docPartGallery w:val="Page Numbers (Bottom of Page)"/>
        <w:docPartUnique/>
      </w:docPartObj>
    </w:sdtPr>
    <w:sdtEndPr>
      <w:rPr>
        <w:rStyle w:val="PageNumber"/>
      </w:rPr>
    </w:sdtEndPr>
    <w:sdtContent>
      <w:p w14:paraId="6EA0277E" w14:textId="6F2D7C5A" w:rsidR="00CB068D" w:rsidRDefault="00CB068D"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B1EF87" w14:textId="77777777" w:rsidR="00CB068D" w:rsidRDefault="00CB068D" w:rsidP="00CB068D">
    <w:pPr>
      <w:pStyle w:val="Footerchapter"/>
      <w:ind w:right="360"/>
      <w:rPr>
        <w:lang w:val="en-US"/>
      </w:rPr>
    </w:pPr>
    <w:r>
      <w:rPr>
        <w:lang w:val="en-US"/>
      </w:rPr>
      <w:t>Secondary English</w:t>
    </w:r>
  </w:p>
  <w:p w14:paraId="313EEC4E" w14:textId="7EA7FB0A" w:rsidR="00CB068D" w:rsidRDefault="00CB068D" w:rsidP="00CB068D">
    <w:pPr>
      <w:pStyle w:val="FooterC"/>
      <w:rPr>
        <w:lang w:val="en-US"/>
      </w:rPr>
    </w:pPr>
    <w:r>
      <w:rPr>
        <w:lang w:val="en-US"/>
      </w:rPr>
      <w:t>Lesson Plan 8.2</w:t>
    </w:r>
  </w:p>
  <w:p w14:paraId="4B8B0772" w14:textId="16A38CD1" w:rsidR="00CB068D" w:rsidRPr="00CB068D" w:rsidRDefault="00CB068D" w:rsidP="00CB068D">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3B000" w14:textId="77777777" w:rsidR="00B854F0" w:rsidRDefault="00B854F0" w:rsidP="00CB068D">
      <w:r>
        <w:separator/>
      </w:r>
    </w:p>
  </w:footnote>
  <w:footnote w:type="continuationSeparator" w:id="0">
    <w:p w14:paraId="545E5859" w14:textId="77777777" w:rsidR="00B854F0" w:rsidRDefault="00B854F0" w:rsidP="00CB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CE4C" w14:textId="184D8CD7" w:rsidR="00CB068D" w:rsidRDefault="00CB068D">
    <w:pPr>
      <w:pStyle w:val="Header"/>
    </w:pPr>
    <w:r>
      <w:rPr>
        <w:noProof/>
      </w:rPr>
      <w:drawing>
        <wp:inline distT="0" distB="0" distL="0" distR="0" wp14:anchorId="7220E10E" wp14:editId="09ECCE45">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6"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216"/>
    <w:multiLevelType w:val="hybridMultilevel"/>
    <w:tmpl w:val="858E26A2"/>
    <w:lvl w:ilvl="0" w:tplc="DC3211EA">
      <w:start w:val="1"/>
      <w:numFmt w:val="bullet"/>
      <w:lvlText w:val=""/>
      <w:lvlJc w:val="left"/>
      <w:pPr>
        <w:tabs>
          <w:tab w:val="num" w:pos="851"/>
        </w:tabs>
        <w:ind w:left="851" w:hanging="283"/>
      </w:pPr>
      <w:rPr>
        <w:rFonts w:ascii="Symbol" w:hAnsi="Symbol" w:hint="default"/>
        <w:sz w:val="18"/>
        <w:szCs w:val="18"/>
      </w:rPr>
    </w:lvl>
    <w:lvl w:ilvl="1" w:tplc="E9421552">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9"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2"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22"/>
  </w:num>
  <w:num w:numId="5">
    <w:abstractNumId w:val="32"/>
  </w:num>
  <w:num w:numId="6">
    <w:abstractNumId w:val="16"/>
  </w:num>
  <w:num w:numId="7">
    <w:abstractNumId w:val="8"/>
  </w:num>
  <w:num w:numId="8">
    <w:abstractNumId w:val="24"/>
  </w:num>
  <w:num w:numId="9">
    <w:abstractNumId w:val="27"/>
  </w:num>
  <w:num w:numId="10">
    <w:abstractNumId w:val="35"/>
  </w:num>
  <w:num w:numId="11">
    <w:abstractNumId w:val="33"/>
  </w:num>
  <w:num w:numId="12">
    <w:abstractNumId w:val="37"/>
  </w:num>
  <w:num w:numId="13">
    <w:abstractNumId w:val="9"/>
  </w:num>
  <w:num w:numId="14">
    <w:abstractNumId w:val="34"/>
  </w:num>
  <w:num w:numId="15">
    <w:abstractNumId w:val="2"/>
  </w:num>
  <w:num w:numId="16">
    <w:abstractNumId w:val="30"/>
  </w:num>
  <w:num w:numId="17">
    <w:abstractNumId w:val="13"/>
  </w:num>
  <w:num w:numId="18">
    <w:abstractNumId w:val="3"/>
  </w:num>
  <w:num w:numId="19">
    <w:abstractNumId w:val="18"/>
  </w:num>
  <w:num w:numId="20">
    <w:abstractNumId w:val="25"/>
  </w:num>
  <w:num w:numId="21">
    <w:abstractNumId w:val="23"/>
  </w:num>
  <w:num w:numId="22">
    <w:abstractNumId w:val="28"/>
  </w:num>
  <w:num w:numId="23">
    <w:abstractNumId w:val="29"/>
  </w:num>
  <w:num w:numId="24">
    <w:abstractNumId w:val="19"/>
  </w:num>
  <w:num w:numId="25">
    <w:abstractNumId w:val="12"/>
  </w:num>
  <w:num w:numId="26">
    <w:abstractNumId w:val="7"/>
  </w:num>
  <w:num w:numId="27">
    <w:abstractNumId w:val="4"/>
  </w:num>
  <w:num w:numId="28">
    <w:abstractNumId w:val="15"/>
  </w:num>
  <w:num w:numId="29">
    <w:abstractNumId w:val="0"/>
  </w:num>
  <w:num w:numId="30">
    <w:abstractNumId w:val="1"/>
  </w:num>
  <w:num w:numId="31">
    <w:abstractNumId w:val="17"/>
  </w:num>
  <w:num w:numId="32">
    <w:abstractNumId w:val="20"/>
  </w:num>
  <w:num w:numId="33">
    <w:abstractNumId w:val="21"/>
  </w:num>
  <w:num w:numId="34">
    <w:abstractNumId w:val="26"/>
  </w:num>
  <w:num w:numId="35">
    <w:abstractNumId w:val="36"/>
  </w:num>
  <w:num w:numId="36">
    <w:abstractNumId w:val="31"/>
  </w:num>
  <w:num w:numId="37">
    <w:abstractNumId w:val="14"/>
  </w:num>
  <w:num w:numId="38">
    <w:abstractNumId w:val="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D7099"/>
    <w:rsid w:val="00115975"/>
    <w:rsid w:val="00274947"/>
    <w:rsid w:val="002B0D78"/>
    <w:rsid w:val="003F1919"/>
    <w:rsid w:val="00475445"/>
    <w:rsid w:val="005F74A2"/>
    <w:rsid w:val="00750184"/>
    <w:rsid w:val="007F5E48"/>
    <w:rsid w:val="00877A3F"/>
    <w:rsid w:val="008C707B"/>
    <w:rsid w:val="009B7C1A"/>
    <w:rsid w:val="00A57642"/>
    <w:rsid w:val="00B30409"/>
    <w:rsid w:val="00B37AE7"/>
    <w:rsid w:val="00B419CC"/>
    <w:rsid w:val="00B854F0"/>
    <w:rsid w:val="00BC7A70"/>
    <w:rsid w:val="00BD3627"/>
    <w:rsid w:val="00CB068D"/>
    <w:rsid w:val="00D6267C"/>
    <w:rsid w:val="00E60AB4"/>
    <w:rsid w:val="00F70CA1"/>
    <w:rsid w:val="00FB4E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A1"/>
    <w:pPr>
      <w:spacing w:after="160" w:line="259" w:lineRule="auto"/>
    </w:pPr>
    <w:rPr>
      <w:sz w:val="22"/>
      <w:szCs w:val="22"/>
    </w:rPr>
  </w:style>
  <w:style w:type="paragraph" w:styleId="Heading1">
    <w:name w:val="heading 1"/>
    <w:next w:val="Unknown0"/>
    <w:link w:val="Heading1Char"/>
    <w:qFormat/>
    <w:rsid w:val="00CB068D"/>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CB068D"/>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CB068D"/>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F70C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0CA1"/>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CB068D"/>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B068D"/>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CB068D"/>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CB068D"/>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CB068D"/>
    <w:pPr>
      <w:spacing w:before="100" w:beforeAutospacing="1" w:after="100" w:afterAutospacing="1"/>
    </w:pPr>
    <w:rPr>
      <w:lang w:eastAsia="en-AU"/>
    </w:rPr>
  </w:style>
  <w:style w:type="character" w:customStyle="1" w:styleId="italic1">
    <w:name w:val="italic1"/>
    <w:rsid w:val="00CB068D"/>
    <w:rPr>
      <w:i/>
      <w:iCs/>
    </w:rPr>
  </w:style>
  <w:style w:type="paragraph" w:styleId="Header">
    <w:name w:val="header"/>
    <w:basedOn w:val="Normal"/>
    <w:link w:val="HeaderChar"/>
    <w:rsid w:val="00CB068D"/>
    <w:pPr>
      <w:tabs>
        <w:tab w:val="center" w:pos="4320"/>
        <w:tab w:val="right" w:pos="8640"/>
      </w:tabs>
    </w:pPr>
  </w:style>
  <w:style w:type="character" w:customStyle="1" w:styleId="HeaderChar">
    <w:name w:val="Header Char"/>
    <w:link w:val="Header"/>
    <w:rsid w:val="00CB068D"/>
    <w:rPr>
      <w:rFonts w:ascii="Times New Roman" w:eastAsia="Times New Roman" w:hAnsi="Times New Roman" w:cs="Times New Roman"/>
    </w:rPr>
  </w:style>
  <w:style w:type="paragraph" w:styleId="Footer">
    <w:name w:val="footer"/>
    <w:basedOn w:val="Normal"/>
    <w:link w:val="FooterChar"/>
    <w:rsid w:val="00CB068D"/>
    <w:pPr>
      <w:tabs>
        <w:tab w:val="center" w:pos="4320"/>
        <w:tab w:val="right" w:pos="8640"/>
      </w:tabs>
    </w:pPr>
  </w:style>
  <w:style w:type="character" w:customStyle="1" w:styleId="FooterChar">
    <w:name w:val="Footer Char"/>
    <w:link w:val="Footer"/>
    <w:rsid w:val="00CB068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B068D"/>
    <w:rPr>
      <w:rFonts w:ascii="Tahoma" w:hAnsi="Tahoma" w:cs="Tahoma"/>
      <w:sz w:val="16"/>
      <w:szCs w:val="16"/>
    </w:rPr>
  </w:style>
  <w:style w:type="character" w:customStyle="1" w:styleId="BalloonTextChar">
    <w:name w:val="Balloon Text Char"/>
    <w:link w:val="BalloonText"/>
    <w:uiPriority w:val="99"/>
    <w:semiHidden/>
    <w:rsid w:val="00CB068D"/>
    <w:rPr>
      <w:rFonts w:ascii="Tahoma" w:eastAsia="Times New Roman" w:hAnsi="Tahoma" w:cs="Tahoma"/>
      <w:sz w:val="16"/>
      <w:szCs w:val="16"/>
    </w:rPr>
  </w:style>
  <w:style w:type="paragraph" w:customStyle="1" w:styleId="dateline">
    <w:name w:val="dateline"/>
    <w:basedOn w:val="Normal"/>
    <w:rsid w:val="00CB068D"/>
    <w:pPr>
      <w:spacing w:before="100" w:beforeAutospacing="1" w:after="100" w:afterAutospacing="1"/>
    </w:pPr>
    <w:rPr>
      <w:lang w:eastAsia="en-AU"/>
    </w:rPr>
  </w:style>
  <w:style w:type="character" w:styleId="CommentReference">
    <w:name w:val="annotation reference"/>
    <w:uiPriority w:val="99"/>
    <w:semiHidden/>
    <w:unhideWhenUsed/>
    <w:rsid w:val="00CB068D"/>
    <w:rPr>
      <w:sz w:val="16"/>
      <w:szCs w:val="16"/>
    </w:rPr>
  </w:style>
  <w:style w:type="paragraph" w:styleId="CommentText">
    <w:name w:val="annotation text"/>
    <w:basedOn w:val="Normal"/>
    <w:link w:val="CommentTextChar"/>
    <w:uiPriority w:val="99"/>
    <w:semiHidden/>
    <w:unhideWhenUsed/>
    <w:rsid w:val="00CB068D"/>
    <w:rPr>
      <w:sz w:val="20"/>
      <w:szCs w:val="20"/>
    </w:rPr>
  </w:style>
  <w:style w:type="character" w:customStyle="1" w:styleId="CommentTextChar">
    <w:name w:val="Comment Text Char"/>
    <w:link w:val="CommentText"/>
    <w:uiPriority w:val="99"/>
    <w:semiHidden/>
    <w:rsid w:val="00CB06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68D"/>
    <w:rPr>
      <w:b/>
      <w:bCs/>
    </w:rPr>
  </w:style>
  <w:style w:type="character" w:customStyle="1" w:styleId="CommentSubjectChar">
    <w:name w:val="Comment Subject Char"/>
    <w:link w:val="CommentSubject"/>
    <w:uiPriority w:val="99"/>
    <w:semiHidden/>
    <w:rsid w:val="00CB068D"/>
    <w:rPr>
      <w:rFonts w:ascii="Times New Roman" w:eastAsia="Times New Roman" w:hAnsi="Times New Roman" w:cs="Times New Roman"/>
      <w:b/>
      <w:bCs/>
      <w:sz w:val="20"/>
      <w:szCs w:val="20"/>
    </w:rPr>
  </w:style>
  <w:style w:type="paragraph" w:customStyle="1" w:styleId="Basic">
    <w:name w:val="Basic"/>
    <w:basedOn w:val="Normal"/>
    <w:rsid w:val="00CB068D"/>
    <w:pPr>
      <w:widowControl w:val="0"/>
      <w:spacing w:line="360" w:lineRule="atLeast"/>
      <w:ind w:firstLine="284"/>
      <w:jc w:val="both"/>
    </w:pPr>
    <w:rPr>
      <w:szCs w:val="20"/>
      <w:lang w:val="fi-FI"/>
    </w:rPr>
  </w:style>
  <w:style w:type="paragraph" w:customStyle="1" w:styleId="Unknown0">
    <w:name w:val="Unknown 0"/>
    <w:semiHidden/>
    <w:rsid w:val="00CB068D"/>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CB068D"/>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CB068D"/>
    <w:pPr>
      <w:numPr>
        <w:numId w:val="1"/>
      </w:numPr>
    </w:pPr>
  </w:style>
  <w:style w:type="paragraph" w:customStyle="1" w:styleId="ImportWordListStyleDefinition16">
    <w:name w:val="Import Word List Style Definition 16"/>
    <w:rsid w:val="00CB068D"/>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CB068D"/>
    <w:pPr>
      <w:numPr>
        <w:numId w:val="3"/>
      </w:numPr>
    </w:pPr>
  </w:style>
  <w:style w:type="paragraph" w:customStyle="1" w:styleId="ImportWordListStyleDefinition0">
    <w:name w:val="Import Word List Style Definition 0"/>
    <w:rsid w:val="00CB068D"/>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CB068D"/>
    <w:pPr>
      <w:numPr>
        <w:numId w:val="5"/>
      </w:numPr>
    </w:pPr>
  </w:style>
  <w:style w:type="paragraph" w:customStyle="1" w:styleId="Lettered">
    <w:name w:val="Lettered"/>
    <w:rsid w:val="00CB068D"/>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CB068D"/>
    <w:pPr>
      <w:numPr>
        <w:numId w:val="10"/>
      </w:numPr>
    </w:pPr>
  </w:style>
  <w:style w:type="paragraph" w:customStyle="1" w:styleId="ImportWordListStyleDefinition12">
    <w:name w:val="Import Word List Style Definition 12"/>
    <w:rsid w:val="00CB068D"/>
    <w:pPr>
      <w:numPr>
        <w:numId w:val="11"/>
      </w:numPr>
    </w:pPr>
    <w:rPr>
      <w:rFonts w:ascii="Times New Roman" w:eastAsia="Times New Roman" w:hAnsi="Times New Roman" w:cs="Times New Roman"/>
      <w:sz w:val="20"/>
      <w:szCs w:val="20"/>
      <w:lang w:eastAsia="en-AU"/>
    </w:rPr>
  </w:style>
  <w:style w:type="character" w:styleId="Emphasis">
    <w:name w:val="Emphasis"/>
    <w:qFormat/>
    <w:rsid w:val="00CB068D"/>
    <w:rPr>
      <w:i/>
      <w:iCs/>
    </w:rPr>
  </w:style>
  <w:style w:type="paragraph" w:styleId="PlainText">
    <w:name w:val="Plain Text"/>
    <w:basedOn w:val="Normal"/>
    <w:link w:val="PlainTextChar"/>
    <w:rsid w:val="00CB068D"/>
    <w:rPr>
      <w:rFonts w:ascii="Courier New" w:hAnsi="Courier New" w:cs="Courier New"/>
      <w:sz w:val="20"/>
      <w:szCs w:val="20"/>
    </w:rPr>
  </w:style>
  <w:style w:type="character" w:customStyle="1" w:styleId="PlainTextChar">
    <w:name w:val="Plain Text Char"/>
    <w:link w:val="PlainText"/>
    <w:rsid w:val="00CB068D"/>
    <w:rPr>
      <w:rFonts w:ascii="Courier New" w:eastAsia="Times New Roman" w:hAnsi="Courier New" w:cs="Courier New"/>
      <w:sz w:val="20"/>
      <w:szCs w:val="20"/>
    </w:rPr>
  </w:style>
  <w:style w:type="character" w:styleId="PageNumber">
    <w:name w:val="page number"/>
    <w:basedOn w:val="DefaultParagraphFont"/>
    <w:rsid w:val="00CB068D"/>
  </w:style>
  <w:style w:type="paragraph" w:customStyle="1" w:styleId="Chapterhead">
    <w:name w:val="&amp;Chapter head"/>
    <w:basedOn w:val="Normal"/>
    <w:qFormat/>
    <w:rsid w:val="00CB068D"/>
    <w:pPr>
      <w:spacing w:before="240" w:line="360" w:lineRule="auto"/>
    </w:pPr>
    <w:rPr>
      <w:rFonts w:ascii="Arial" w:hAnsi="Arial"/>
      <w:b/>
      <w:bCs/>
      <w:color w:val="A8D08D"/>
      <w:sz w:val="40"/>
      <w:szCs w:val="40"/>
    </w:rPr>
  </w:style>
  <w:style w:type="paragraph" w:customStyle="1" w:styleId="Ahead">
    <w:name w:val="&amp;A head"/>
    <w:basedOn w:val="Normal"/>
    <w:qFormat/>
    <w:rsid w:val="00CB068D"/>
    <w:pPr>
      <w:spacing w:before="360" w:line="360" w:lineRule="auto"/>
    </w:pPr>
    <w:rPr>
      <w:rFonts w:ascii="Arial" w:hAnsi="Arial" w:cs="Arial"/>
      <w:b/>
      <w:bCs/>
      <w:color w:val="2F5496"/>
      <w:sz w:val="32"/>
      <w:szCs w:val="32"/>
    </w:rPr>
  </w:style>
  <w:style w:type="paragraph" w:customStyle="1" w:styleId="Parafo">
    <w:name w:val="&amp;Para f/o"/>
    <w:basedOn w:val="Normal"/>
    <w:qFormat/>
    <w:rsid w:val="00CB068D"/>
    <w:pPr>
      <w:spacing w:line="360" w:lineRule="auto"/>
    </w:pPr>
  </w:style>
  <w:style w:type="paragraph" w:customStyle="1" w:styleId="Bulletlist1">
    <w:name w:val="&amp;Bullet list 1"/>
    <w:basedOn w:val="Normal"/>
    <w:qFormat/>
    <w:rsid w:val="00CB068D"/>
    <w:pPr>
      <w:numPr>
        <w:numId w:val="26"/>
      </w:numPr>
      <w:spacing w:line="360" w:lineRule="auto"/>
    </w:pPr>
    <w:rPr>
      <w:rFonts w:eastAsia="Arial Unicode MS"/>
      <w:u w:color="000000"/>
    </w:rPr>
  </w:style>
  <w:style w:type="paragraph" w:customStyle="1" w:styleId="Bhead">
    <w:name w:val="&amp;B head"/>
    <w:basedOn w:val="Normal"/>
    <w:qFormat/>
    <w:rsid w:val="00CB068D"/>
    <w:pPr>
      <w:spacing w:before="240" w:line="360" w:lineRule="auto"/>
    </w:pPr>
    <w:rPr>
      <w:rFonts w:ascii="Arial" w:hAnsi="Arial"/>
      <w:b/>
      <w:bCs/>
      <w:color w:val="B75E59"/>
      <w:sz w:val="28"/>
    </w:rPr>
  </w:style>
  <w:style w:type="paragraph" w:customStyle="1" w:styleId="Chead">
    <w:name w:val="&amp;C head"/>
    <w:basedOn w:val="Normal"/>
    <w:qFormat/>
    <w:rsid w:val="00CB068D"/>
    <w:pPr>
      <w:keepNext/>
      <w:spacing w:before="200" w:line="360" w:lineRule="auto"/>
    </w:pPr>
    <w:rPr>
      <w:rFonts w:ascii="Arial" w:hAnsi="Arial"/>
      <w:b/>
    </w:rPr>
  </w:style>
  <w:style w:type="paragraph" w:customStyle="1" w:styleId="Footerchapter">
    <w:name w:val="&amp;Footer chapter"/>
    <w:basedOn w:val="Footer"/>
    <w:qFormat/>
    <w:rsid w:val="00CB068D"/>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CB068D"/>
    <w:pPr>
      <w:tabs>
        <w:tab w:val="left" w:pos="3402"/>
      </w:tabs>
      <w:ind w:right="360"/>
    </w:pPr>
    <w:rPr>
      <w:rFonts w:ascii="Arial" w:hAnsi="Arial" w:cs="Arial"/>
      <w:sz w:val="20"/>
      <w:szCs w:val="20"/>
    </w:rPr>
  </w:style>
  <w:style w:type="paragraph" w:customStyle="1" w:styleId="Style1">
    <w:name w:val="Style1"/>
    <w:basedOn w:val="Parafo"/>
    <w:qFormat/>
    <w:rsid w:val="00CB068D"/>
    <w:pPr>
      <w:ind w:firstLine="720"/>
    </w:pPr>
  </w:style>
  <w:style w:type="paragraph" w:customStyle="1" w:styleId="paraindent">
    <w:name w:val="§para indent"/>
    <w:basedOn w:val="Parafo"/>
    <w:rsid w:val="00CB068D"/>
    <w:pPr>
      <w:spacing w:before="120" w:after="120"/>
      <w:ind w:firstLine="720"/>
    </w:pPr>
  </w:style>
  <w:style w:type="paragraph" w:customStyle="1" w:styleId="Paraindent0">
    <w:name w:val="%Para indent"/>
    <w:basedOn w:val="Parafo"/>
    <w:qFormat/>
    <w:rsid w:val="00CB068D"/>
    <w:pPr>
      <w:ind w:firstLine="720"/>
    </w:pPr>
  </w:style>
  <w:style w:type="paragraph" w:customStyle="1" w:styleId="Boxtitle">
    <w:name w:val="%Box title"/>
    <w:basedOn w:val="Parafo"/>
    <w:qFormat/>
    <w:rsid w:val="00CB068D"/>
    <w:pPr>
      <w:jc w:val="center"/>
    </w:pPr>
    <w:rPr>
      <w:rFonts w:ascii="Arial" w:hAnsi="Arial"/>
      <w:b/>
      <w:sz w:val="28"/>
    </w:rPr>
  </w:style>
  <w:style w:type="paragraph" w:customStyle="1" w:styleId="Boxtitle0">
    <w:name w:val="&amp;Box title"/>
    <w:basedOn w:val="Parafo"/>
    <w:qFormat/>
    <w:rsid w:val="00CB068D"/>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CB068D"/>
    <w:pPr>
      <w:spacing w:before="160" w:after="80" w:line="240" w:lineRule="auto"/>
    </w:pPr>
    <w:rPr>
      <w:rFonts w:ascii="Arial" w:hAnsi="Arial"/>
      <w:b/>
      <w:caps/>
      <w:color w:val="2F5496"/>
      <w:sz w:val="28"/>
    </w:rPr>
  </w:style>
  <w:style w:type="paragraph" w:customStyle="1" w:styleId="Boxfo">
    <w:name w:val="&amp;Box f/o"/>
    <w:basedOn w:val="Parafo"/>
    <w:qFormat/>
    <w:rsid w:val="00CB068D"/>
    <w:rPr>
      <w:rFonts w:ascii="Arial" w:hAnsi="Arial"/>
    </w:rPr>
  </w:style>
  <w:style w:type="paragraph" w:customStyle="1" w:styleId="Numberedlist1">
    <w:name w:val="&amp;Numbered list 1"/>
    <w:basedOn w:val="Parafo"/>
    <w:qFormat/>
    <w:rsid w:val="00CB068D"/>
    <w:pPr>
      <w:numPr>
        <w:numId w:val="32"/>
      </w:numPr>
    </w:pPr>
  </w:style>
  <w:style w:type="paragraph" w:customStyle="1" w:styleId="Paraindent1">
    <w:name w:val="&amp;Para indent"/>
    <w:basedOn w:val="Parafo"/>
    <w:qFormat/>
    <w:rsid w:val="00CB068D"/>
    <w:pPr>
      <w:ind w:firstLine="720"/>
    </w:pPr>
  </w:style>
  <w:style w:type="paragraph" w:customStyle="1" w:styleId="Bulletlist">
    <w:name w:val="&amp;Bullet list"/>
    <w:basedOn w:val="Normal"/>
    <w:qFormat/>
    <w:rsid w:val="00CB068D"/>
    <w:pPr>
      <w:spacing w:after="240"/>
    </w:pPr>
  </w:style>
  <w:style w:type="paragraph" w:customStyle="1" w:styleId="Extract">
    <w:name w:val="%Extract"/>
    <w:basedOn w:val="Parafo"/>
    <w:qFormat/>
    <w:rsid w:val="00CB068D"/>
    <w:pPr>
      <w:ind w:left="720"/>
    </w:pPr>
    <w:rPr>
      <w:rFonts w:eastAsia="Cambria"/>
    </w:rPr>
  </w:style>
  <w:style w:type="paragraph" w:customStyle="1" w:styleId="Extract0">
    <w:name w:val="&amp;Extract"/>
    <w:basedOn w:val="Parafo"/>
    <w:qFormat/>
    <w:rsid w:val="00CB068D"/>
    <w:pPr>
      <w:ind w:left="720"/>
    </w:pPr>
    <w:rPr>
      <w:rFonts w:eastAsia="Cambria"/>
    </w:rPr>
  </w:style>
  <w:style w:type="paragraph" w:customStyle="1" w:styleId="Tablecolhead">
    <w:name w:val="&amp;Table col head"/>
    <w:basedOn w:val="Normal"/>
    <w:qFormat/>
    <w:rsid w:val="00CB068D"/>
    <w:rPr>
      <w:rFonts w:ascii="Arial" w:hAnsi="Arial"/>
      <w:b/>
      <w:color w:val="2F837C"/>
      <w:lang w:eastAsia="en-AU"/>
    </w:rPr>
  </w:style>
  <w:style w:type="paragraph" w:customStyle="1" w:styleId="Tabletext">
    <w:name w:val="&amp;Table text"/>
    <w:basedOn w:val="Normal"/>
    <w:qFormat/>
    <w:rsid w:val="00CB068D"/>
    <w:pPr>
      <w:spacing w:line="360" w:lineRule="auto"/>
    </w:pPr>
    <w:rPr>
      <w:rFonts w:ascii="Arial" w:hAnsi="Arial"/>
      <w:lang w:eastAsia="en-AU"/>
    </w:rPr>
  </w:style>
  <w:style w:type="paragraph" w:customStyle="1" w:styleId="Tablebullet">
    <w:name w:val="&amp;Table bullet"/>
    <w:basedOn w:val="Tabletext"/>
    <w:qFormat/>
    <w:rsid w:val="00CB068D"/>
    <w:pPr>
      <w:numPr>
        <w:numId w:val="27"/>
      </w:numPr>
    </w:pPr>
  </w:style>
  <w:style w:type="paragraph" w:customStyle="1" w:styleId="TableNL">
    <w:name w:val="&amp;Table NL"/>
    <w:basedOn w:val="Tablebullet"/>
    <w:qFormat/>
    <w:rsid w:val="00CB068D"/>
    <w:pPr>
      <w:numPr>
        <w:numId w:val="37"/>
      </w:numPr>
    </w:pPr>
    <w:rPr>
      <w:rFonts w:eastAsia="Calibri"/>
      <w:color w:val="000000"/>
    </w:rPr>
  </w:style>
  <w:style w:type="paragraph" w:customStyle="1" w:styleId="Bulletlist2">
    <w:name w:val="&amp;Bullet list 2"/>
    <w:basedOn w:val="Bulletlist1"/>
    <w:qFormat/>
    <w:rsid w:val="00CB068D"/>
    <w:pPr>
      <w:numPr>
        <w:numId w:val="31"/>
      </w:numPr>
      <w:autoSpaceDE w:val="0"/>
      <w:autoSpaceDN w:val="0"/>
      <w:adjustRightInd w:val="0"/>
      <w:spacing w:before="120" w:after="120"/>
    </w:pPr>
  </w:style>
  <w:style w:type="paragraph" w:customStyle="1" w:styleId="Reference">
    <w:name w:val="&amp;Reference"/>
    <w:basedOn w:val="Parafo"/>
    <w:qFormat/>
    <w:rsid w:val="00CB068D"/>
    <w:pPr>
      <w:ind w:left="720" w:hanging="720"/>
    </w:pPr>
    <w:rPr>
      <w:rFonts w:eastAsia="Calibri"/>
    </w:rPr>
  </w:style>
  <w:style w:type="paragraph" w:customStyle="1" w:styleId="Caption">
    <w:name w:val="&amp;Caption"/>
    <w:basedOn w:val="Normal"/>
    <w:qFormat/>
    <w:rsid w:val="00CB068D"/>
    <w:pPr>
      <w:spacing w:after="120"/>
    </w:pPr>
    <w:rPr>
      <w:i/>
      <w:color w:val="000000"/>
      <w:lang w:val="en-US"/>
    </w:rPr>
  </w:style>
  <w:style w:type="paragraph" w:customStyle="1" w:styleId="Bulletlist3">
    <w:name w:val="&amp;Bullet list 3"/>
    <w:basedOn w:val="Bulletlist2"/>
    <w:qFormat/>
    <w:rsid w:val="00CB068D"/>
    <w:pPr>
      <w:numPr>
        <w:numId w:val="24"/>
      </w:numPr>
    </w:pPr>
  </w:style>
  <w:style w:type="paragraph" w:customStyle="1" w:styleId="Dhead">
    <w:name w:val="&amp;D head"/>
    <w:basedOn w:val="Chead"/>
    <w:qFormat/>
    <w:rsid w:val="00CB068D"/>
    <w:rPr>
      <w:b w:val="0"/>
      <w:i/>
    </w:rPr>
  </w:style>
  <w:style w:type="paragraph" w:customStyle="1" w:styleId="Note">
    <w:name w:val="&amp;Note"/>
    <w:basedOn w:val="Normal"/>
    <w:qFormat/>
    <w:rsid w:val="00CB068D"/>
    <w:pPr>
      <w:spacing w:before="120" w:after="120"/>
      <w:jc w:val="both"/>
    </w:pPr>
    <w:rPr>
      <w:sz w:val="20"/>
      <w:szCs w:val="20"/>
    </w:rPr>
  </w:style>
  <w:style w:type="paragraph" w:customStyle="1" w:styleId="Numberedlist2">
    <w:name w:val="&amp;Numbered list 2"/>
    <w:basedOn w:val="Numberedlist1"/>
    <w:qFormat/>
    <w:rsid w:val="00CB068D"/>
    <w:pPr>
      <w:numPr>
        <w:numId w:val="33"/>
      </w:numPr>
    </w:pPr>
  </w:style>
  <w:style w:type="paragraph" w:customStyle="1" w:styleId="Unnumberedlist1">
    <w:name w:val="&amp;Unnumbered list 1"/>
    <w:basedOn w:val="Numberedlist1"/>
    <w:qFormat/>
    <w:rsid w:val="00CB068D"/>
    <w:pPr>
      <w:numPr>
        <w:numId w:val="0"/>
      </w:numPr>
      <w:ind w:left="720" w:hanging="720"/>
    </w:pPr>
    <w:rPr>
      <w:color w:val="000000"/>
    </w:rPr>
  </w:style>
  <w:style w:type="paragraph" w:customStyle="1" w:styleId="Authorname">
    <w:name w:val="&amp;Author name"/>
    <w:basedOn w:val="Parafo"/>
    <w:rsid w:val="00CB068D"/>
    <w:pPr>
      <w:spacing w:before="200" w:after="400"/>
    </w:pPr>
    <w:rPr>
      <w:i/>
    </w:rPr>
  </w:style>
  <w:style w:type="paragraph" w:customStyle="1" w:styleId="Questiontext">
    <w:name w:val="&amp;Question text"/>
    <w:basedOn w:val="Parafo"/>
    <w:rsid w:val="00CB068D"/>
    <w:pPr>
      <w:spacing w:after="200"/>
    </w:pPr>
    <w:rPr>
      <w:rFonts w:eastAsia="Calibri"/>
      <w:i/>
    </w:rPr>
  </w:style>
  <w:style w:type="paragraph" w:customStyle="1" w:styleId="Unnumberedlist2">
    <w:name w:val="&amp;Unnumbered list 2"/>
    <w:basedOn w:val="Numberedlist2"/>
    <w:qFormat/>
    <w:rsid w:val="00CB068D"/>
    <w:pPr>
      <w:numPr>
        <w:numId w:val="0"/>
      </w:numPr>
      <w:ind w:left="680"/>
      <w:jc w:val="both"/>
    </w:pPr>
    <w:rPr>
      <w:color w:val="000000"/>
    </w:rPr>
  </w:style>
  <w:style w:type="paragraph" w:customStyle="1" w:styleId="Poem">
    <w:name w:val="&amp;Poem"/>
    <w:basedOn w:val="Extract0"/>
    <w:qFormat/>
    <w:rsid w:val="00CB068D"/>
    <w:pPr>
      <w:jc w:val="both"/>
    </w:pPr>
    <w:rPr>
      <w:i/>
      <w:color w:val="000000"/>
    </w:rPr>
  </w:style>
  <w:style w:type="paragraph" w:customStyle="1" w:styleId="Extractsource">
    <w:name w:val="&amp;Extract source"/>
    <w:basedOn w:val="Extract0"/>
    <w:qFormat/>
    <w:rsid w:val="00CB068D"/>
    <w:pPr>
      <w:spacing w:before="120" w:after="100" w:afterAutospacing="1" w:line="480" w:lineRule="auto"/>
      <w:jc w:val="right"/>
    </w:pPr>
    <w:rPr>
      <w:lang w:val="en-US"/>
    </w:rPr>
  </w:style>
  <w:style w:type="paragraph" w:customStyle="1" w:styleId="Boxindent">
    <w:name w:val="&amp;Box indent"/>
    <w:basedOn w:val="Boxfo"/>
    <w:qFormat/>
    <w:rsid w:val="00CB068D"/>
    <w:pPr>
      <w:ind w:firstLine="720"/>
    </w:pPr>
  </w:style>
  <w:style w:type="paragraph" w:customStyle="1" w:styleId="Boxbullet">
    <w:name w:val="&amp;Box bullet"/>
    <w:basedOn w:val="Boxfo"/>
    <w:qFormat/>
    <w:rsid w:val="00CB068D"/>
    <w:pPr>
      <w:numPr>
        <w:numId w:val="34"/>
      </w:numPr>
    </w:pPr>
  </w:style>
  <w:style w:type="paragraph" w:customStyle="1" w:styleId="BoxNL">
    <w:name w:val="&amp;Box NL"/>
    <w:basedOn w:val="Boxbullet"/>
    <w:qFormat/>
    <w:rsid w:val="00CB068D"/>
    <w:pPr>
      <w:numPr>
        <w:numId w:val="35"/>
      </w:numPr>
      <w:spacing w:line="480" w:lineRule="auto"/>
    </w:pPr>
  </w:style>
  <w:style w:type="paragraph" w:customStyle="1" w:styleId="BoxB">
    <w:name w:val="&amp;Box B"/>
    <w:basedOn w:val="BoxA"/>
    <w:qFormat/>
    <w:rsid w:val="00CB068D"/>
    <w:pPr>
      <w:spacing w:after="200"/>
    </w:pPr>
    <w:rPr>
      <w:caps w:val="0"/>
      <w:color w:val="00B0F0"/>
      <w:sz w:val="24"/>
    </w:rPr>
  </w:style>
  <w:style w:type="paragraph" w:customStyle="1" w:styleId="Boxchronology">
    <w:name w:val="&amp;Box chronology"/>
    <w:basedOn w:val="Boxfo"/>
    <w:qFormat/>
    <w:rsid w:val="00CB068D"/>
    <w:pPr>
      <w:spacing w:after="200" w:line="480" w:lineRule="auto"/>
      <w:ind w:left="1440" w:hanging="1440"/>
    </w:pPr>
  </w:style>
  <w:style w:type="paragraph" w:customStyle="1" w:styleId="answer">
    <w:name w:val="&amp;answer"/>
    <w:basedOn w:val="Parafo"/>
    <w:qFormat/>
    <w:rsid w:val="00CB068D"/>
    <w:pPr>
      <w:ind w:left="720"/>
    </w:pPr>
    <w:rPr>
      <w:color w:val="4AC0EE"/>
    </w:rPr>
  </w:style>
  <w:style w:type="paragraph" w:customStyle="1" w:styleId="answerindent">
    <w:name w:val="&amp;answer indent"/>
    <w:basedOn w:val="answer"/>
    <w:qFormat/>
    <w:rsid w:val="00CB068D"/>
    <w:pPr>
      <w:ind w:firstLine="720"/>
    </w:pPr>
  </w:style>
  <w:style w:type="paragraph" w:customStyle="1" w:styleId="Example">
    <w:name w:val="&amp;Example"/>
    <w:basedOn w:val="Extract0"/>
    <w:qFormat/>
    <w:rsid w:val="00CB068D"/>
    <w:pPr>
      <w:shd w:val="clear" w:color="auto" w:fill="C0C0C0"/>
      <w:ind w:left="0"/>
    </w:pPr>
    <w:rPr>
      <w:sz w:val="24"/>
    </w:rPr>
  </w:style>
  <w:style w:type="paragraph" w:customStyle="1" w:styleId="Numberedlist3">
    <w:name w:val="&amp;Numbered list 3"/>
    <w:basedOn w:val="Numberedlist2"/>
    <w:qFormat/>
    <w:rsid w:val="00CB068D"/>
    <w:pPr>
      <w:numPr>
        <w:ilvl w:val="2"/>
      </w:numPr>
    </w:pPr>
  </w:style>
  <w:style w:type="paragraph" w:customStyle="1" w:styleId="Extractnumlist">
    <w:name w:val="&amp;Extract num list"/>
    <w:qFormat/>
    <w:rsid w:val="00CB068D"/>
    <w:pPr>
      <w:numPr>
        <w:numId w:val="36"/>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CB068D"/>
    <w:pPr>
      <w:numPr>
        <w:numId w:val="28"/>
      </w:numPr>
    </w:pPr>
    <w:rPr>
      <w:lang w:val="en-GB"/>
    </w:rPr>
  </w:style>
  <w:style w:type="paragraph" w:customStyle="1" w:styleId="Boxextract">
    <w:name w:val="&amp;Box extract"/>
    <w:basedOn w:val="Extract0"/>
    <w:qFormat/>
    <w:rsid w:val="00CB068D"/>
    <w:pPr>
      <w:spacing w:before="80" w:after="80" w:line="240" w:lineRule="auto"/>
    </w:pPr>
    <w:rPr>
      <w:rFonts w:ascii="Arial" w:hAnsi="Arial"/>
      <w:color w:val="2F5496"/>
    </w:rPr>
  </w:style>
  <w:style w:type="paragraph" w:customStyle="1" w:styleId="BoxUL">
    <w:name w:val="&amp;Box UL"/>
    <w:basedOn w:val="Boxbullet"/>
    <w:qFormat/>
    <w:rsid w:val="00CB068D"/>
    <w:pPr>
      <w:numPr>
        <w:numId w:val="0"/>
      </w:numPr>
      <w:ind w:left="720"/>
    </w:pPr>
  </w:style>
  <w:style w:type="paragraph" w:customStyle="1" w:styleId="answerBL">
    <w:name w:val="&amp;answer BL"/>
    <w:basedOn w:val="answer"/>
    <w:qFormat/>
    <w:rsid w:val="00CB068D"/>
    <w:pPr>
      <w:numPr>
        <w:numId w:val="38"/>
      </w:numPr>
    </w:pPr>
  </w:style>
  <w:style w:type="paragraph" w:customStyle="1" w:styleId="answerNL">
    <w:name w:val="&amp;answer NL"/>
    <w:basedOn w:val="answer"/>
    <w:qFormat/>
    <w:rsid w:val="00CB068D"/>
    <w:pPr>
      <w:numPr>
        <w:numId w:val="39"/>
      </w:numPr>
    </w:pPr>
  </w:style>
  <w:style w:type="table" w:styleId="ColorfulList-Accent1">
    <w:name w:val="Colorful List Accent 1"/>
    <w:basedOn w:val="TableNormal"/>
    <w:uiPriority w:val="72"/>
    <w:semiHidden/>
    <w:unhideWhenUsed/>
    <w:rsid w:val="00CB068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11</cp:revision>
  <dcterms:created xsi:type="dcterms:W3CDTF">2020-08-07T08:21:00Z</dcterms:created>
  <dcterms:modified xsi:type="dcterms:W3CDTF">2020-09-24T07:19:00Z</dcterms:modified>
</cp:coreProperties>
</file>